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3750"/>
        <w:gridCol w:w="356"/>
        <w:gridCol w:w="849"/>
        <w:gridCol w:w="143"/>
        <w:gridCol w:w="3720"/>
        <w:gridCol w:w="3226"/>
        <w:gridCol w:w="345"/>
        <w:gridCol w:w="1640"/>
        <w:gridCol w:w="1431"/>
      </w:tblGrid>
      <w:tr w:rsidRPr="003E08F1" w:rsidR="00B12176" w:rsidTr="575D22FF" w14:paraId="5E4B58A2" w14:textId="77777777">
        <w:trPr>
          <w:trHeight w:val="300"/>
        </w:trPr>
        <w:tc>
          <w:tcPr>
            <w:tcW w:w="1546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31139B" w:rsidR="00B12176" w:rsidP="0031139B" w:rsidRDefault="00B12176" w14:paraId="1C28A4EA" w14:textId="2C9A76DD">
            <w:pPr>
              <w:jc w:val="center"/>
              <w:rPr>
                <w:rFonts w:ascii="Century Gothic" w:hAnsi="Century Gothic"/>
                <w:b/>
              </w:rPr>
            </w:pPr>
            <w:r w:rsidRPr="003E08F1">
              <w:br w:type="page"/>
            </w:r>
            <w:r w:rsidRPr="003E08F1">
              <w:rPr>
                <w:rFonts w:ascii="Century Gothic" w:hAnsi="Century Gothic"/>
                <w:b/>
              </w:rPr>
              <w:t xml:space="preserve">Year </w:t>
            </w:r>
            <w:r w:rsidR="005139C0">
              <w:rPr>
                <w:rFonts w:ascii="Century Gothic" w:hAnsi="Century Gothic"/>
                <w:b/>
              </w:rPr>
              <w:t>6</w:t>
            </w:r>
            <w:r w:rsidRPr="003E08F1">
              <w:rPr>
                <w:rFonts w:ascii="Century Gothic" w:hAnsi="Century Gothic"/>
                <w:b/>
              </w:rPr>
              <w:t xml:space="preserve"> </w:t>
            </w:r>
            <w:r w:rsidR="00DC733C">
              <w:rPr>
                <w:rFonts w:ascii="Century Gothic" w:hAnsi="Century Gothic"/>
                <w:b/>
              </w:rPr>
              <w:t>Curriculum</w:t>
            </w:r>
            <w:r w:rsidRPr="003E08F1">
              <w:rPr>
                <w:rFonts w:ascii="Century Gothic" w:hAnsi="Century Gothic"/>
                <w:b/>
              </w:rPr>
              <w:t xml:space="preserve"> – </w:t>
            </w:r>
            <w:r w:rsidR="00214645">
              <w:rPr>
                <w:rFonts w:ascii="Century Gothic" w:hAnsi="Century Gothic"/>
                <w:b/>
              </w:rPr>
              <w:t xml:space="preserve">Spring </w:t>
            </w:r>
            <w:r w:rsidR="00C063A1">
              <w:rPr>
                <w:rFonts w:ascii="Century Gothic" w:hAnsi="Century Gothic"/>
                <w:b/>
              </w:rPr>
              <w:t>Term</w:t>
            </w:r>
            <w:r w:rsidR="00DC733C">
              <w:rPr>
                <w:rFonts w:ascii="Century Gothic" w:hAnsi="Century Gothic"/>
                <w:b/>
              </w:rPr>
              <w:t xml:space="preserve"> Overview</w:t>
            </w:r>
          </w:p>
        </w:tc>
      </w:tr>
      <w:tr w:rsidRPr="003E08F1" w:rsidR="00D0728A" w:rsidTr="575D22FF" w14:paraId="07E32D5E" w14:textId="77777777">
        <w:trPr>
          <w:trHeight w:val="300"/>
        </w:trPr>
        <w:tc>
          <w:tcPr>
            <w:tcW w:w="4106" w:type="dxa"/>
            <w:gridSpan w:val="2"/>
            <w:shd w:val="clear" w:color="auto" w:fill="FFFF99"/>
            <w:tcMar/>
          </w:tcPr>
          <w:p w:rsidR="00D0728A" w:rsidP="00B97F94" w:rsidRDefault="00D0728A" w14:paraId="64A66966" w14:textId="77777777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E76E0">
              <w:rPr>
                <w:rFonts w:ascii="Century Gothic" w:hAnsi="Century Gothic"/>
                <w:b/>
                <w:bCs/>
                <w:sz w:val="18"/>
                <w:szCs w:val="18"/>
              </w:rPr>
              <w:t>Religious Education 1</w:t>
            </w:r>
          </w:p>
          <w:p w:rsidRPr="007044BD" w:rsidR="00D0728A" w:rsidP="00B97F94" w:rsidRDefault="00D0728A" w14:paraId="5F266796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7044BD">
              <w:rPr>
                <w:rFonts w:ascii="Century Gothic" w:hAnsi="Century Gothic"/>
                <w:b/>
                <w:bCs/>
                <w:sz w:val="15"/>
                <w:szCs w:val="15"/>
              </w:rPr>
              <w:t>Peace</w:t>
            </w:r>
          </w:p>
          <w:p w:rsidR="00D0728A" w:rsidP="00B97F94" w:rsidRDefault="00D0728A" w14:paraId="5F60D728" w14:textId="0FF885B6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C4099E">
              <w:rPr>
                <w:rFonts w:ascii="Century Gothic" w:hAnsi="Century Gothic"/>
                <w:b/>
                <w:bCs/>
                <w:sz w:val="15"/>
                <w:szCs w:val="15"/>
              </w:rPr>
              <w:t>Key questions:</w:t>
            </w:r>
            <w:r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</w:t>
            </w:r>
            <w:r w:rsidRPr="002969AC" w:rsidR="002969AC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What does Peace mean for countries and the people living in them?</w:t>
            </w:r>
          </w:p>
          <w:p w:rsidRPr="00E85830" w:rsidR="00D0728A" w:rsidP="00B97F94" w:rsidRDefault="00D0728A" w14:paraId="212B086D" w14:textId="77777777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E85830">
              <w:rPr>
                <w:rFonts w:ascii="Century Gothic" w:hAnsi="Century Gothic"/>
                <w:sz w:val="15"/>
                <w:szCs w:val="15"/>
              </w:rPr>
              <w:t>What is peace? What does peace mean in the world and to you?</w:t>
            </w:r>
            <w:r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E85830">
              <w:rPr>
                <w:rFonts w:ascii="Century Gothic" w:hAnsi="Century Gothic"/>
                <w:sz w:val="15"/>
                <w:szCs w:val="15"/>
              </w:rPr>
              <w:t>What does Peace mean for countries and the people living in them?</w:t>
            </w:r>
            <w:r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E85830">
              <w:rPr>
                <w:rFonts w:ascii="Century Gothic" w:hAnsi="Century Gothic"/>
                <w:sz w:val="15"/>
                <w:szCs w:val="15"/>
              </w:rPr>
              <w:t>What does Peace mean to Christians?</w:t>
            </w:r>
            <w:r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E85830">
              <w:rPr>
                <w:rFonts w:ascii="Century Gothic" w:hAnsi="Century Gothic"/>
                <w:sz w:val="15"/>
                <w:szCs w:val="15"/>
              </w:rPr>
              <w:t>How did Martin Luther King’s attitude to peace change lives?</w:t>
            </w:r>
            <w:r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E85830">
              <w:rPr>
                <w:rFonts w:ascii="Century Gothic" w:hAnsi="Century Gothic"/>
                <w:sz w:val="15"/>
                <w:szCs w:val="15"/>
              </w:rPr>
              <w:t>How was Gandhi able to change attitudes peacefully?</w:t>
            </w:r>
            <w:r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E85830">
              <w:rPr>
                <w:rFonts w:ascii="Century Gothic" w:hAnsi="Century Gothic"/>
                <w:sz w:val="15"/>
                <w:szCs w:val="15"/>
              </w:rPr>
              <w:t>How do Muslims associate peace with Allah?</w:t>
            </w:r>
            <w:r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E85830">
              <w:rPr>
                <w:rFonts w:ascii="Century Gothic" w:hAnsi="Century Gothic"/>
                <w:sz w:val="15"/>
                <w:szCs w:val="15"/>
              </w:rPr>
              <w:t>Where do Buddhists get their ideas about peace from? How does the Tibetan Peace</w:t>
            </w:r>
            <w:r>
              <w:rPr>
                <w:rFonts w:ascii="Century Gothic" w:hAnsi="Century Gothic"/>
                <w:sz w:val="15"/>
                <w:szCs w:val="15"/>
              </w:rPr>
              <w:t>?</w:t>
            </w:r>
          </w:p>
          <w:p w:rsidRPr="000543BC" w:rsidR="00D0728A" w:rsidP="00B97F94" w:rsidRDefault="00D0728A" w14:paraId="0AEF10D9" w14:textId="77777777">
            <w:pPr>
              <w:pStyle w:val="NoSpacing"/>
              <w:rPr>
                <w:rFonts w:ascii="Century Gothic" w:hAnsi="Century Gothic"/>
                <w:b/>
                <w:sz w:val="15"/>
                <w:szCs w:val="15"/>
              </w:rPr>
            </w:pPr>
            <w:r w:rsidRPr="00C4099E">
              <w:rPr>
                <w:rFonts w:ascii="Century Gothic" w:hAnsi="Century Gothic"/>
                <w:b/>
                <w:sz w:val="15"/>
                <w:szCs w:val="15"/>
              </w:rPr>
              <w:t>Vocabulary:</w:t>
            </w:r>
            <w:r>
              <w:rPr>
                <w:rFonts w:ascii="Century Gothic" w:hAnsi="Century Gothic"/>
                <w:b/>
                <w:sz w:val="15"/>
                <w:szCs w:val="15"/>
              </w:rPr>
              <w:t xml:space="preserve"> </w:t>
            </w:r>
            <w:r w:rsidRPr="000543BC">
              <w:rPr>
                <w:rFonts w:ascii="Century Gothic" w:hAnsi="Century Gothic"/>
                <w:b/>
                <w:bCs/>
                <w:i/>
                <w:iCs/>
                <w:sz w:val="15"/>
                <w:szCs w:val="15"/>
              </w:rPr>
              <w:t>Vocabulary</w:t>
            </w:r>
            <w:r>
              <w:rPr>
                <w:rFonts w:ascii="Century Gothic" w:hAnsi="Century Gothic"/>
                <w:b/>
                <w:bCs/>
                <w:i/>
                <w:iCs/>
                <w:sz w:val="15"/>
                <w:szCs w:val="15"/>
              </w:rPr>
              <w:t xml:space="preserve"> </w:t>
            </w:r>
            <w:r w:rsidRPr="000543BC">
              <w:rPr>
                <w:rFonts w:ascii="Century Gothic" w:hAnsi="Century Gothic"/>
                <w:b/>
                <w:bCs/>
                <w:i/>
                <w:iCs/>
                <w:sz w:val="15"/>
                <w:szCs w:val="15"/>
              </w:rPr>
              <w:t>will depend on which faiths the teacher has decided to focus on for this unit.</w:t>
            </w:r>
            <w:r w:rsidRPr="000543BC">
              <w:rPr>
                <w:rFonts w:ascii="Century Gothic" w:hAnsi="Century Gothic"/>
                <w:sz w:val="15"/>
                <w:szCs w:val="15"/>
              </w:rPr>
              <w:t xml:space="preserve"> </w:t>
            </w:r>
          </w:p>
          <w:p w:rsidRPr="000543BC" w:rsidR="00D0728A" w:rsidP="00B97F94" w:rsidRDefault="00D0728A" w14:paraId="106600BE" w14:textId="77777777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0543BC">
              <w:rPr>
                <w:rFonts w:ascii="Century Gothic" w:hAnsi="Century Gothic"/>
                <w:sz w:val="15"/>
                <w:szCs w:val="15"/>
              </w:rPr>
              <w:t>peace/</w:t>
            </w:r>
            <w:proofErr w:type="spellStart"/>
            <w:r w:rsidRPr="000543BC">
              <w:rPr>
                <w:rFonts w:ascii="Century Gothic" w:hAnsi="Century Gothic"/>
                <w:sz w:val="15"/>
                <w:szCs w:val="15"/>
              </w:rPr>
              <w:t>ful</w:t>
            </w:r>
            <w:proofErr w:type="spellEnd"/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conflict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ahimsa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salaam</w:t>
            </w:r>
          </w:p>
          <w:p w:rsidRPr="00C35365" w:rsidR="00C35365" w:rsidP="00C35365" w:rsidRDefault="00D0728A" w14:paraId="489FAB11" w14:textId="70078C6E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0543BC">
              <w:rPr>
                <w:rFonts w:ascii="Century Gothic" w:hAnsi="Century Gothic"/>
                <w:sz w:val="15"/>
                <w:szCs w:val="15"/>
              </w:rPr>
              <w:t>asylum seeker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confrontation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shalom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proofErr w:type="gramStart"/>
            <w:r w:rsidRPr="000543BC" w:rsidR="00C35365">
              <w:rPr>
                <w:rFonts w:ascii="Century Gothic" w:hAnsi="Century Gothic"/>
                <w:sz w:val="15"/>
                <w:szCs w:val="15"/>
              </w:rPr>
              <w:t>Muslim</w:t>
            </w:r>
            <w:r w:rsidRPr="000543BC"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="00C35365">
              <w:rPr>
                <w:rFonts w:ascii="Century Gothic" w:hAnsi="Century Gothic"/>
                <w:sz w:val="15"/>
                <w:szCs w:val="15"/>
              </w:rPr>
              <w:t>,</w:t>
            </w:r>
            <w:proofErr w:type="gramEnd"/>
            <w:r w:rsidRPr="000543BC">
              <w:rPr>
                <w:rFonts w:ascii="Century Gothic" w:hAnsi="Century Gothic"/>
                <w:sz w:val="15"/>
                <w:szCs w:val="15"/>
              </w:rPr>
              <w:t xml:space="preserve"> </w:t>
            </w:r>
            <w:r w:rsidRPr="000543BC" w:rsidR="00C35365">
              <w:rPr>
                <w:rFonts w:ascii="Century Gothic" w:hAnsi="Century Gothic"/>
                <w:sz w:val="15"/>
                <w:szCs w:val="15"/>
              </w:rPr>
              <w:t>Buddhist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 w:rsidR="00C35365">
              <w:rPr>
                <w:rFonts w:ascii="Century Gothic" w:hAnsi="Century Gothic"/>
                <w:sz w:val="15"/>
                <w:szCs w:val="15"/>
              </w:rPr>
              <w:t>dharma chakra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 w:rsidR="00C35365">
              <w:rPr>
                <w:rFonts w:ascii="Century Gothic" w:hAnsi="Century Gothic"/>
                <w:sz w:val="15"/>
                <w:szCs w:val="15"/>
              </w:rPr>
              <w:t>bhava chakra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enlightenment</w:t>
            </w:r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proofErr w:type="spellStart"/>
            <w:r w:rsidRPr="000543BC">
              <w:rPr>
                <w:rFonts w:ascii="Century Gothic" w:hAnsi="Century Gothic"/>
                <w:sz w:val="15"/>
                <w:szCs w:val="15"/>
              </w:rPr>
              <w:t>metta</w:t>
            </w:r>
            <w:proofErr w:type="spellEnd"/>
            <w:r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interconnectedness</w:t>
            </w:r>
            <w:r w:rsidR="00C35365"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000543BC">
              <w:rPr>
                <w:rFonts w:ascii="Century Gothic" w:hAnsi="Century Gothic"/>
                <w:sz w:val="15"/>
                <w:szCs w:val="15"/>
              </w:rPr>
              <w:t>bodhisattva</w:t>
            </w:r>
          </w:p>
        </w:tc>
        <w:tc>
          <w:tcPr>
            <w:tcW w:w="7938" w:type="dxa"/>
            <w:gridSpan w:val="4"/>
            <w:shd w:val="clear" w:color="auto" w:fill="FFFF99"/>
            <w:tcMar/>
          </w:tcPr>
          <w:p w:rsidR="00D0728A" w:rsidP="00B97F94" w:rsidRDefault="00D0728A" w14:paraId="3CB49503" w14:textId="77777777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:rsidR="001A5D5D" w:rsidP="00B97F94" w:rsidRDefault="001A5D5D" w14:paraId="7099E9A9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A5D5D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A deep study of an aspect or theme in British history that extends pupils’ chorological knowledge beyond 1066 and allows them to discuss: </w:t>
            </w:r>
          </w:p>
          <w:p w:rsidR="001A5D5D" w:rsidP="00B97F94" w:rsidRDefault="001A5D5D" w14:paraId="6069358F" w14:textId="768B6310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A5D5D">
              <w:rPr>
                <w:rFonts w:ascii="Century Gothic" w:hAnsi="Century Gothic"/>
                <w:b/>
                <w:bCs/>
                <w:sz w:val="15"/>
                <w:szCs w:val="15"/>
              </w:rPr>
              <w:t>How has society been shaped and formed in the post war period</w:t>
            </w:r>
            <w:r>
              <w:rPr>
                <w:rFonts w:ascii="Century Gothic" w:hAnsi="Century Gothic"/>
                <w:b/>
                <w:bCs/>
                <w:sz w:val="15"/>
                <w:szCs w:val="15"/>
              </w:rPr>
              <w:t>?</w:t>
            </w:r>
          </w:p>
          <w:p w:rsidR="00D0728A" w:rsidP="00B97F94" w:rsidRDefault="001A5D5D" w14:paraId="72748E50" w14:textId="181107E9">
            <w:pPr>
              <w:pStyle w:val="NoSpacing"/>
              <w:jc w:val="center"/>
              <w:rPr>
                <w:rFonts w:ascii="Century Gothic" w:hAnsi="Century Gothic"/>
                <w:b/>
                <w:bCs/>
                <w:i/>
                <w:sz w:val="15"/>
                <w:szCs w:val="15"/>
              </w:rPr>
            </w:pPr>
            <w:r w:rsidRPr="001A5D5D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What makes a civilised society? </w:t>
            </w:r>
            <w:r w:rsidRPr="001A5D5D" w:rsidR="00D0728A">
              <w:rPr>
                <w:rFonts w:ascii="Century Gothic" w:hAnsi="Century Gothic"/>
                <w:b/>
                <w:bCs/>
                <w:i/>
                <w:sz w:val="15"/>
                <w:szCs w:val="15"/>
              </w:rPr>
              <w:t>(Two Terms)</w:t>
            </w:r>
          </w:p>
          <w:p w:rsidR="001A5D5D" w:rsidP="00B97F94" w:rsidRDefault="001A5D5D" w14:paraId="67B51688" w14:textId="292E5BDD">
            <w:pPr>
              <w:pStyle w:val="NoSpacing"/>
              <w:jc w:val="center"/>
              <w:rPr>
                <w:rFonts w:ascii="Century Gothic" w:hAnsi="Century Gothic"/>
                <w:b/>
                <w:bCs/>
                <w:i/>
                <w:sz w:val="15"/>
                <w:szCs w:val="15"/>
              </w:rPr>
            </w:pPr>
          </w:p>
          <w:p w:rsidRPr="001A5D5D" w:rsidR="001A5D5D" w:rsidP="001A5D5D" w:rsidRDefault="001A5D5D" w14:paraId="7286FBCF" w14:textId="31257A19">
            <w:pPr>
              <w:pStyle w:val="NoSpacing"/>
              <w:jc w:val="center"/>
              <w:rPr>
                <w:rFonts w:ascii="Century Gothic" w:hAnsi="Century Gothic"/>
                <w:iCs/>
                <w:sz w:val="15"/>
                <w:szCs w:val="15"/>
              </w:rPr>
            </w:pPr>
            <w:r w:rsidRPr="001A5D5D">
              <w:rPr>
                <w:rFonts w:ascii="Century Gothic" w:hAnsi="Century Gothic"/>
                <w:iCs/>
                <w:sz w:val="15"/>
                <w:szCs w:val="15"/>
              </w:rPr>
              <w:t>Case study Impact of World War1/2 through</w:t>
            </w:r>
            <w:r>
              <w:rPr>
                <w:rFonts w:ascii="Century Gothic" w:hAnsi="Century Gothic"/>
                <w:iCs/>
                <w:sz w:val="15"/>
                <w:szCs w:val="15"/>
              </w:rPr>
              <w:t xml:space="preserve">: </w:t>
            </w:r>
            <w:r w:rsidRPr="001A5D5D">
              <w:rPr>
                <w:rFonts w:ascii="Century Gothic" w:hAnsi="Century Gothic"/>
                <w:iCs/>
                <w:sz w:val="15"/>
                <w:szCs w:val="15"/>
              </w:rPr>
              <w:t>· Women’s Roles · Suffragettes · Global War/Commonwealth · Windrush and Immigration · Holocaust · Welfare State/NHS</w:t>
            </w:r>
          </w:p>
          <w:p w:rsidR="00D0728A" w:rsidP="00B97F94" w:rsidRDefault="001A5D5D" w14:paraId="7C848F4A" w14:textId="62B7383D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sz w:val="15"/>
                <w:szCs w:val="15"/>
              </w:rPr>
              <w:t>Assessment</w:t>
            </w:r>
            <w:r w:rsidRPr="001A5D5D" w:rsidR="00D0728A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Questions:</w:t>
            </w:r>
          </w:p>
          <w:p w:rsidRPr="00705969" w:rsidR="00705969" w:rsidP="00A10280" w:rsidRDefault="00705969" w14:paraId="75490C98" w14:textId="05957E6D">
            <w:pPr>
              <w:rPr>
                <w:rFonts w:ascii="Century Gothic" w:hAnsi="Century Gothic"/>
                <w:b/>
                <w:bCs/>
                <w:color w:val="4F81BD" w:themeColor="accent1"/>
                <w:sz w:val="15"/>
                <w:szCs w:val="15"/>
              </w:rPr>
            </w:pPr>
            <w:r w:rsidRPr="00705969">
              <w:rPr>
                <w:rFonts w:ascii="Century Gothic" w:hAnsi="Century Gothic"/>
                <w:b/>
                <w:bCs/>
                <w:color w:val="4F81BD" w:themeColor="accent1"/>
                <w:sz w:val="15"/>
                <w:szCs w:val="15"/>
              </w:rPr>
              <w:t xml:space="preserve">How has the changing role of women, </w:t>
            </w:r>
            <w:proofErr w:type="gramStart"/>
            <w:r w:rsidRPr="00705969">
              <w:rPr>
                <w:rFonts w:ascii="Century Gothic" w:hAnsi="Century Gothic"/>
                <w:b/>
                <w:bCs/>
                <w:color w:val="4F81BD" w:themeColor="accent1"/>
                <w:sz w:val="15"/>
                <w:szCs w:val="15"/>
              </w:rPr>
              <w:t>as a result of</w:t>
            </w:r>
            <w:proofErr w:type="gramEnd"/>
            <w:r w:rsidRPr="00705969">
              <w:rPr>
                <w:rFonts w:ascii="Century Gothic" w:hAnsi="Century Gothic"/>
                <w:b/>
                <w:bCs/>
                <w:color w:val="4F81BD" w:themeColor="accent1"/>
                <w:sz w:val="15"/>
                <w:szCs w:val="15"/>
              </w:rPr>
              <w:t xml:space="preserve"> WW2, impacted on society and government and changed the way in which we lived our lives today?</w:t>
            </w:r>
          </w:p>
          <w:p w:rsidRPr="00346D10" w:rsidR="00A10280" w:rsidP="00A10280" w:rsidRDefault="00A10280" w14:paraId="30060259" w14:textId="6CA0F0F6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346D10">
              <w:rPr>
                <w:rFonts w:ascii="Century Gothic" w:hAnsi="Century Gothic"/>
                <w:b/>
                <w:bCs/>
                <w:sz w:val="15"/>
                <w:szCs w:val="15"/>
              </w:rPr>
              <w:t>Key Questions</w:t>
            </w:r>
          </w:p>
          <w:p w:rsidRPr="001A5D5D" w:rsidR="001A5D5D" w:rsidP="00A10280" w:rsidRDefault="00705969" w14:paraId="29442491" w14:textId="6733ADE8">
            <w:pPr>
              <w:rPr>
                <w:rFonts w:ascii="Century Gothic" w:hAnsi="Century Gothic"/>
                <w:sz w:val="15"/>
                <w:szCs w:val="15"/>
              </w:rPr>
            </w:pPr>
            <w:r>
              <w:rPr>
                <w:rFonts w:ascii="Century Gothic" w:hAnsi="Century Gothic"/>
                <w:sz w:val="15"/>
                <w:szCs w:val="15"/>
              </w:rPr>
              <w:t>How did WW2 impact British lives? How did the role of women change during WW2? H</w:t>
            </w:r>
            <w:r w:rsidR="00ED30B7">
              <w:rPr>
                <w:rFonts w:ascii="Century Gothic" w:hAnsi="Century Gothic"/>
                <w:sz w:val="15"/>
                <w:szCs w:val="15"/>
              </w:rPr>
              <w:t>ow do we use sources when finding evidence? How do the changes to women’s lives affect us today? How were the roles of women in the war a catalyst for social change?</w:t>
            </w:r>
          </w:p>
          <w:p w:rsidR="001A5D5D" w:rsidP="00B97F94" w:rsidRDefault="001A5D5D" w14:paraId="04AEE635" w14:textId="77777777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</w:p>
          <w:p w:rsidRPr="001A5D5D" w:rsidR="00D0728A" w:rsidP="00B97F94" w:rsidRDefault="00D0728A" w14:paraId="1FE358F5" w14:textId="78A0B26E">
            <w:pPr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  <w:r w:rsidRPr="001A5D5D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  <w:t>Vocabulary:</w:t>
            </w:r>
            <w:r w:rsidR="001A5D5D">
              <w:t xml:space="preserve"> </w:t>
            </w:r>
            <w:r w:rsidR="00ED30B7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 xml:space="preserve">domesticity, conscripted, munitions, rationing, Land Army, post war, feminist, suffragettes, campaigning, propaganda, </w:t>
            </w:r>
            <w:proofErr w:type="spellStart"/>
            <w:r w:rsidR="00ED30B7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>catal</w:t>
            </w:r>
            <w:proofErr w:type="spellEnd"/>
          </w:p>
          <w:p w:rsidRPr="0020460A" w:rsidR="00820BD7" w:rsidP="004A1EEE" w:rsidRDefault="00820BD7" w14:paraId="394AA69B" w14:textId="42B9CF6A">
            <w:pPr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</w:p>
        </w:tc>
        <w:tc>
          <w:tcPr>
            <w:tcW w:w="3416" w:type="dxa"/>
            <w:gridSpan w:val="3"/>
            <w:shd w:val="clear" w:color="auto" w:fill="FFFF99"/>
            <w:tcMar/>
          </w:tcPr>
          <w:p w:rsidR="00D0728A" w:rsidP="00D0728A" w:rsidRDefault="00D0728A" w14:paraId="6B345A87" w14:textId="77777777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E76E0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Religious Education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2</w:t>
            </w:r>
          </w:p>
          <w:p w:rsidR="00D0728A" w:rsidP="00D0728A" w:rsidRDefault="00D0728A" w14:paraId="5281CC47" w14:textId="624722EA">
            <w:pPr>
              <w:jc w:val="center"/>
              <w:rPr>
                <w:rFonts w:ascii="Century Gothic" w:hAnsi="Century Gothic" w:eastAsia="Calibri"/>
                <w:b/>
                <w:bCs/>
                <w:sz w:val="15"/>
                <w:szCs w:val="15"/>
                <w:lang w:eastAsia="en-US"/>
              </w:rPr>
            </w:pPr>
            <w:r w:rsidRPr="00F17E0C">
              <w:rPr>
                <w:rFonts w:ascii="Century Gothic" w:hAnsi="Century Gothic" w:eastAsia="Calibri"/>
                <w:b/>
                <w:bCs/>
                <w:sz w:val="15"/>
                <w:szCs w:val="15"/>
                <w:lang w:eastAsia="en-US"/>
              </w:rPr>
              <w:t>End of life’s journey</w:t>
            </w:r>
          </w:p>
          <w:p w:rsidRPr="00F17E0C" w:rsidR="002969AC" w:rsidP="002969AC" w:rsidRDefault="002969AC" w14:paraId="5E136165" w14:textId="0D408F37">
            <w:pPr>
              <w:rPr>
                <w:rFonts w:ascii="Century Gothic" w:hAnsi="Century Gothic" w:eastAsia="Calibri"/>
                <w:b/>
                <w:bCs/>
                <w:sz w:val="15"/>
                <w:szCs w:val="15"/>
                <w:lang w:eastAsia="en-US"/>
              </w:rPr>
            </w:pPr>
            <w:r>
              <w:rPr>
                <w:rFonts w:ascii="Century Gothic" w:hAnsi="Century Gothic" w:eastAsia="Calibri"/>
                <w:b/>
                <w:bCs/>
                <w:sz w:val="15"/>
                <w:szCs w:val="15"/>
                <w:lang w:eastAsia="en-US"/>
              </w:rPr>
              <w:t>Key Questions:</w:t>
            </w:r>
          </w:p>
          <w:p w:rsidR="002969AC" w:rsidP="002969AC" w:rsidRDefault="00ED30B7" w14:paraId="057163E2" w14:textId="7F56017D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What do people of different religions and worldviews believe happens after we die?</w:t>
            </w:r>
          </w:p>
          <w:p w:rsidRPr="002969AC" w:rsidR="00ED30B7" w:rsidP="002969AC" w:rsidRDefault="00ED30B7" w14:paraId="61584BBC" w14:textId="1DEF2D04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How do people of different religions and worldviews respond to bereavement?</w:t>
            </w:r>
          </w:p>
          <w:p w:rsidR="002969AC" w:rsidP="002969AC" w:rsidRDefault="002969AC" w14:paraId="3B83FBB8" w14:textId="42BDD5DA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>
              <w:rPr>
                <w:rFonts w:ascii="Century Gothic" w:hAnsi="Century Gothic"/>
                <w:sz w:val="15"/>
                <w:szCs w:val="15"/>
              </w:rPr>
              <w:t>-</w:t>
            </w:r>
            <w:r w:rsidRPr="002969AC">
              <w:rPr>
                <w:rFonts w:ascii="Century Gothic" w:hAnsi="Century Gothic"/>
                <w:sz w:val="15"/>
                <w:szCs w:val="15"/>
              </w:rPr>
              <w:t xml:space="preserve"> How is </w:t>
            </w:r>
            <w:proofErr w:type="gramStart"/>
            <w:r w:rsidRPr="002969AC">
              <w:rPr>
                <w:rFonts w:ascii="Century Gothic" w:hAnsi="Century Gothic"/>
                <w:sz w:val="15"/>
                <w:szCs w:val="15"/>
              </w:rPr>
              <w:t>life like</w:t>
            </w:r>
            <w:proofErr w:type="gramEnd"/>
            <w:r w:rsidRPr="002969AC">
              <w:rPr>
                <w:rFonts w:ascii="Century Gothic" w:hAnsi="Century Gothic"/>
                <w:sz w:val="15"/>
                <w:szCs w:val="15"/>
              </w:rPr>
              <w:t xml:space="preserve"> a journey? · How do we feel when people leave us? · What do Christians believe happens after we die? · How does the Christian community respond to bereavement? · What do other faiths believe</w:t>
            </w:r>
            <w:r>
              <w:t xml:space="preserve"> </w:t>
            </w:r>
            <w:r w:rsidRPr="002969AC">
              <w:rPr>
                <w:rFonts w:ascii="Century Gothic" w:hAnsi="Century Gothic"/>
                <w:sz w:val="15"/>
                <w:szCs w:val="15"/>
              </w:rPr>
              <w:t>happens after we die? How do they respond to bereavement? · How do we remember people who have died?</w:t>
            </w:r>
          </w:p>
          <w:p w:rsidRPr="002969AC" w:rsidR="002969AC" w:rsidP="00D0728A" w:rsidRDefault="002969AC" w14:paraId="2CD77F9B" w14:textId="77777777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</w:p>
          <w:p w:rsidR="00D0728A" w:rsidP="00D0728A" w:rsidRDefault="00D0728A" w14:paraId="3DFD3651" w14:textId="5519028F">
            <w:pPr>
              <w:pStyle w:val="NoSpacing"/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  <w:r w:rsidRPr="00DB4076">
              <w:rPr>
                <w:rFonts w:ascii="Century Gothic" w:hAnsi="Century Gothic"/>
                <w:b/>
                <w:bCs/>
                <w:sz w:val="15"/>
                <w:szCs w:val="15"/>
              </w:rPr>
              <w:t>Vocabulary</w:t>
            </w:r>
            <w:r w:rsidRPr="00DB4076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: </w:t>
            </w:r>
          </w:p>
          <w:p w:rsidRPr="00596BBF" w:rsidR="00D0728A" w:rsidP="00D0728A" w:rsidRDefault="00D0728A" w14:paraId="15C42B7B" w14:textId="11157DFB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>g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rief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service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healing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eulogy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grieving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loss grave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death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sadness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reincarnation</w:t>
            </w:r>
          </w:p>
          <w:p w:rsidRPr="00596BBF" w:rsidR="00D0728A" w:rsidP="004A1EEE" w:rsidRDefault="00D0728A" w14:paraId="14D40C54" w14:textId="4D08C3E5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>gravestone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596BBF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memorial remembering </w:t>
            </w:r>
          </w:p>
          <w:p w:rsidRPr="00F17E0C" w:rsidR="00D0728A" w:rsidP="1ACF7C05" w:rsidRDefault="00D0728A" w14:paraId="2A5B33E9" w14:textId="11D48E83">
            <w:pPr>
              <w:rPr>
                <w:rFonts w:ascii="Century Gothic" w:hAnsi="Century Gothic" w:eastAsia="Century Gothic" w:cs="Century Gothic"/>
                <w:sz w:val="15"/>
                <w:szCs w:val="15"/>
                <w:lang w:eastAsia="en-US"/>
              </w:rPr>
            </w:pP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>burial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>b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>erea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>ved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>memorial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>heaven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1ACF7C05" w:rsidR="00D0728A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coffin </w:t>
            </w:r>
          </w:p>
        </w:tc>
      </w:tr>
      <w:tr w:rsidRPr="003E08F1" w:rsidR="0031139B" w:rsidTr="575D22FF" w14:paraId="4906AC8A" w14:textId="77777777">
        <w:trPr>
          <w:trHeight w:val="300"/>
        </w:trPr>
        <w:tc>
          <w:tcPr>
            <w:tcW w:w="4955" w:type="dxa"/>
            <w:gridSpan w:val="3"/>
            <w:shd w:val="clear" w:color="auto" w:fill="D9D9D9" w:themeFill="background1" w:themeFillShade="D9"/>
            <w:tcMar/>
          </w:tcPr>
          <w:p w:rsidR="0031139B" w:rsidP="0056488B" w:rsidRDefault="0031139B" w14:paraId="12A90FDE" w14:textId="77777777">
            <w:pPr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1ACF7C05" w:rsidR="0031139B">
              <w:rPr>
                <w:rFonts w:ascii="Century Gothic" w:hAnsi="Century Gothic" w:cs="Calibri"/>
                <w:b w:val="1"/>
                <w:bCs w:val="1"/>
                <w:sz w:val="18"/>
                <w:szCs w:val="18"/>
              </w:rPr>
              <w:t>Computing</w:t>
            </w:r>
          </w:p>
          <w:p w:rsidR="27EDE22B" w:rsidP="1ACF7C05" w:rsidRDefault="27EDE22B" w14:paraId="38377940" w14:textId="746962F7">
            <w:pPr>
              <w:pStyle w:val="Normal"/>
              <w:jc w:val="center"/>
              <w:rPr>
                <w:rFonts w:ascii="Century Gothic" w:hAnsi="Century Gothic" w:eastAsia="Century Gothic" w:cs="Century Gothic"/>
                <w:noProof w:val="0"/>
                <w:sz w:val="15"/>
                <w:szCs w:val="15"/>
                <w:lang w:val="en-GB"/>
              </w:rPr>
            </w:pPr>
            <w:r w:rsidRPr="1ACF7C05" w:rsidR="27EDE22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  <w:t>Computer Science</w:t>
            </w:r>
          </w:p>
          <w:p w:rsidR="27EDE22B" w:rsidP="1ACF7C05" w:rsidRDefault="27EDE22B" w14:paraId="30E03BFC" w14:textId="37CFBDFB">
            <w:pPr>
              <w:pStyle w:val="Normal"/>
              <w:jc w:val="left"/>
              <w:rPr>
                <w:rFonts w:ascii="Century Gothic" w:hAnsi="Century Gothic" w:eastAsia="Century Gothic" w:cs="Century Gothic"/>
                <w:noProof w:val="0"/>
                <w:sz w:val="15"/>
                <w:szCs w:val="15"/>
                <w:lang w:val="en-GB"/>
              </w:rPr>
            </w:pPr>
            <w:r w:rsidRPr="1ACF7C05" w:rsidR="27EDE22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  <w:t xml:space="preserve">Explore and understand a wider range of text-based coding languages · Design and write programs to control or simulate a variety of physical systems · Complete specific goals by decomposing them into smaller parts · Continue to debug more complex programs · Learn and apply sequences, </w:t>
            </w:r>
            <w:r w:rsidRPr="1ACF7C05" w:rsidR="27EDE22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  <w:t>functions</w:t>
            </w:r>
            <w:r w:rsidRPr="1ACF7C05" w:rsidR="27EDE22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  <w:t xml:space="preserve"> and repetition</w:t>
            </w:r>
          </w:p>
          <w:p w:rsidR="0031139B" w:rsidP="1ACF7C05" w:rsidRDefault="0031139B" w14:paraId="34561571" w14:textId="1BEF04D1" w14:noSpellErr="1">
            <w:pPr>
              <w:jc w:val="left"/>
              <w:rPr>
                <w:rFonts w:ascii="Century Gothic" w:hAnsi="Century Gothic" w:eastAsia="Calibri"/>
                <w:b w:val="1"/>
                <w:bCs w:val="1"/>
                <w:sz w:val="15"/>
                <w:szCs w:val="15"/>
                <w:lang w:eastAsia="en-US"/>
              </w:rPr>
            </w:pPr>
            <w:r w:rsidRPr="1ACF7C05" w:rsidR="0031139B">
              <w:rPr>
                <w:rFonts w:ascii="Century Gothic" w:hAnsi="Century Gothic" w:eastAsia="Calibri"/>
                <w:b w:val="1"/>
                <w:bCs w:val="1"/>
                <w:sz w:val="15"/>
                <w:szCs w:val="15"/>
                <w:lang w:eastAsia="en-US"/>
              </w:rPr>
              <w:t xml:space="preserve">Key Questions: </w:t>
            </w:r>
          </w:p>
          <w:p w:rsidR="5935C571" w:rsidP="1ACF7C05" w:rsidRDefault="5935C571" w14:paraId="71204C5C" w14:textId="12BAF840">
            <w:pPr>
              <w:rPr>
                <w:rFonts w:ascii="Century Gothic" w:hAnsi="Century Gothic" w:eastAsia="Calibri"/>
                <w:b w:val="1"/>
                <w:bCs w:val="1"/>
                <w:color w:val="0070C0"/>
                <w:sz w:val="15"/>
                <w:szCs w:val="15"/>
                <w:lang w:eastAsia="en-US"/>
              </w:rPr>
            </w:pPr>
            <w:r w:rsidRPr="1ACF7C05" w:rsidR="5935C571">
              <w:rPr>
                <w:rFonts w:ascii="Century Gothic" w:hAnsi="Century Gothic" w:eastAsia="Calibri"/>
                <w:b w:val="1"/>
                <w:bCs w:val="1"/>
                <w:color w:val="0070C0"/>
                <w:sz w:val="15"/>
                <w:szCs w:val="15"/>
                <w:lang w:eastAsia="en-US"/>
              </w:rPr>
              <w:t xml:space="preserve">What are the similarities of using text-based coding languages and visual programming? (i.e. Python and Swift) </w:t>
            </w:r>
          </w:p>
          <w:p w:rsidR="5935C571" w:rsidP="1ACF7C05" w:rsidRDefault="5935C571" w14:paraId="5D965922" w14:textId="7C32FF31">
            <w:pPr>
              <w:rPr>
                <w:rFonts w:ascii="Century Gothic" w:hAnsi="Century Gothic" w:eastAsia="Calibri"/>
                <w:b w:val="1"/>
                <w:bCs w:val="1"/>
                <w:color w:val="0070C0"/>
                <w:sz w:val="15"/>
                <w:szCs w:val="15"/>
                <w:lang w:eastAsia="en-US"/>
              </w:rPr>
            </w:pPr>
            <w:r w:rsidRPr="1ACF7C05" w:rsidR="5935C571">
              <w:rPr>
                <w:rFonts w:ascii="Century Gothic" w:hAnsi="Century Gothic" w:eastAsia="Calibri"/>
                <w:b w:val="1"/>
                <w:bCs w:val="1"/>
                <w:color w:val="0070C0"/>
                <w:sz w:val="15"/>
                <w:szCs w:val="15"/>
                <w:lang w:eastAsia="en-US"/>
              </w:rPr>
              <w:t>What programming techniques could you use to debug a program?</w:t>
            </w:r>
          </w:p>
          <w:p w:rsidRPr="0029659D" w:rsidR="0031139B" w:rsidP="1ACF7C05" w:rsidRDefault="0031139B" w14:paraId="7787E21A" w14:textId="2A695D5B">
            <w:pPr>
              <w:spacing w:line="259" w:lineRule="auto"/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</w:pPr>
            <w:r w:rsidRPr="1ACF7C05" w:rsidR="0031139B">
              <w:rPr>
                <w:rFonts w:ascii="Century Gothic" w:hAnsi="Century Gothic" w:eastAsia="Calibri"/>
                <w:b w:val="1"/>
                <w:bCs w:val="1"/>
                <w:sz w:val="15"/>
                <w:szCs w:val="15"/>
                <w:lang w:eastAsia="en-US"/>
              </w:rPr>
              <w:t>Vocabulary:</w:t>
            </w:r>
            <w:r w:rsidR="00FB5E1D">
              <w:rPr/>
              <w:t xml:space="preserve"> </w:t>
            </w:r>
            <w:r w:rsidRPr="1ACF7C05" w:rsidR="682FADE9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>design, algorithm, pseudocode, text-based, coding, decomposition, program, function, while, loop, conditional code</w:t>
            </w:r>
            <w:r w:rsidRPr="1ACF7C05" w:rsidR="02701D4B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 xml:space="preserve">, </w:t>
            </w:r>
            <w:r w:rsidRPr="1ACF7C05" w:rsidR="193A9E48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>Boolean</w:t>
            </w:r>
            <w:r w:rsidRPr="1ACF7C05" w:rsidR="08067932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 xml:space="preserve">, </w:t>
            </w:r>
            <w:r w:rsidRPr="1ACF7C05" w:rsidR="682FADE9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>logical</w:t>
            </w:r>
            <w:r w:rsidRPr="1ACF7C05" w:rsidR="3C3B1C11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 xml:space="preserve">, </w:t>
            </w:r>
            <w:r w:rsidRPr="1ACF7C05" w:rsidR="682FADE9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5"/>
                <w:szCs w:val="15"/>
                <w:lang w:eastAsia="en-GB" w:bidi="ar-SA"/>
              </w:rPr>
              <w:t>operator</w:t>
            </w:r>
          </w:p>
        </w:tc>
        <w:tc>
          <w:tcPr>
            <w:tcW w:w="10505" w:type="dxa"/>
            <w:gridSpan w:val="6"/>
            <w:shd w:val="clear" w:color="auto" w:fill="D9D9D9" w:themeFill="background1" w:themeFillShade="D9"/>
            <w:tcMar/>
          </w:tcPr>
          <w:p w:rsidR="0031139B" w:rsidP="0056488B" w:rsidRDefault="0031139B" w14:paraId="2B8DFCCE" w14:textId="77777777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Geography</w:t>
            </w:r>
          </w:p>
          <w:p w:rsidRPr="006134BC" w:rsidR="0031139B" w:rsidP="0056488B" w:rsidRDefault="0031139B" w14:paraId="01282210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1ACF7C05" w:rsidR="0031139B">
              <w:rPr>
                <w:rFonts w:ascii="Century Gothic" w:hAnsi="Century Gothic"/>
                <w:b w:val="1"/>
                <w:bCs w:val="1"/>
                <w:sz w:val="15"/>
                <w:szCs w:val="15"/>
              </w:rPr>
              <w:t>Key physical features of the continent of North America</w:t>
            </w:r>
          </w:p>
          <w:p w:rsidR="1ACF7C05" w:rsidP="1ACF7C05" w:rsidRDefault="1ACF7C05" w14:paraId="44162EA6" w14:textId="35C2E19B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</w:pPr>
          </w:p>
          <w:p w:rsidR="0031139B" w:rsidP="0056488B" w:rsidRDefault="0031139B" w14:paraId="7BAF6E44" w14:textId="77777777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  <w:r w:rsidRPr="1ACF7C05" w:rsidR="0031139B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 w:eastAsia="en-US"/>
              </w:rPr>
              <w:t>Key questions:</w:t>
            </w:r>
          </w:p>
          <w:p w:rsidR="71BBF5EC" w:rsidP="1ACF7C05" w:rsidRDefault="71BBF5EC" w14:paraId="2E4E0509" w14:textId="253AFAB0">
            <w:pPr>
              <w:rPr>
                <w:rFonts w:ascii="Century Gothic" w:hAnsi="Century Gothic"/>
                <w:sz w:val="15"/>
                <w:szCs w:val="15"/>
              </w:rPr>
            </w:pPr>
            <w:r w:rsidRPr="1ACF7C05" w:rsidR="71BBF5EC">
              <w:rPr>
                <w:rFonts w:ascii="Century Gothic" w:hAnsi="Century Gothic"/>
                <w:b w:val="1"/>
                <w:bCs w:val="1"/>
                <w:color w:val="0070C0"/>
                <w:sz w:val="15"/>
                <w:szCs w:val="15"/>
              </w:rPr>
              <w:t xml:space="preserve">What are the key physical and human features of North America? </w:t>
            </w:r>
          </w:p>
          <w:p w:rsidR="71BBF5EC" w:rsidP="1ACF7C05" w:rsidRDefault="71BBF5EC" w14:paraId="0C1FD523" w14:textId="5C8609D6">
            <w:pPr>
              <w:rPr>
                <w:rFonts w:ascii="Century Gothic" w:hAnsi="Century Gothic"/>
                <w:sz w:val="15"/>
                <w:szCs w:val="15"/>
              </w:rPr>
            </w:pPr>
            <w:r w:rsidRPr="1ACF7C05" w:rsidR="71BBF5EC">
              <w:rPr>
                <w:rFonts w:ascii="Century Gothic" w:hAnsi="Century Gothic"/>
                <w:b w:val="1"/>
                <w:bCs w:val="1"/>
                <w:color w:val="0070C0"/>
                <w:sz w:val="15"/>
                <w:szCs w:val="15"/>
              </w:rPr>
              <w:t xml:space="preserve">How do The Rockies </w:t>
            </w:r>
            <w:r w:rsidRPr="1ACF7C05" w:rsidR="71BBF5EC">
              <w:rPr>
                <w:rFonts w:ascii="Century Gothic" w:hAnsi="Century Gothic"/>
                <w:b w:val="1"/>
                <w:bCs w:val="1"/>
                <w:color w:val="0070C0"/>
                <w:sz w:val="15"/>
                <w:szCs w:val="15"/>
              </w:rPr>
              <w:t>impact</w:t>
            </w:r>
            <w:r w:rsidRPr="1ACF7C05" w:rsidR="71BBF5EC">
              <w:rPr>
                <w:rFonts w:ascii="Century Gothic" w:hAnsi="Century Gothic"/>
                <w:b w:val="1"/>
                <w:bCs w:val="1"/>
                <w:color w:val="0070C0"/>
                <w:sz w:val="15"/>
                <w:szCs w:val="15"/>
              </w:rPr>
              <w:t xml:space="preserve"> the human and physical geography of North America?</w:t>
            </w:r>
          </w:p>
          <w:p w:rsidR="1ACF7C05" w:rsidP="1ACF7C05" w:rsidRDefault="1ACF7C05" w14:paraId="76A404BB" w14:textId="120C950C">
            <w:pPr>
              <w:rPr>
                <w:rFonts w:ascii="Century Gothic" w:hAnsi="Century Gothic"/>
                <w:b w:val="1"/>
                <w:bCs w:val="1"/>
                <w:color w:val="0070C0"/>
                <w:sz w:val="15"/>
                <w:szCs w:val="15"/>
              </w:rPr>
            </w:pPr>
          </w:p>
          <w:p w:rsidR="71BBF5EC" w:rsidP="1ACF7C05" w:rsidRDefault="71BBF5EC" w14:paraId="5308350D" w14:textId="78C69FC8">
            <w:pPr>
              <w:pStyle w:val="Normal"/>
              <w:jc w:val="left"/>
              <w:rPr>
                <w:rFonts w:ascii="Century Gothic" w:hAnsi="Century Gothic" w:eastAsia="Century Gothic" w:cs="Century Gothic"/>
                <w:noProof w:val="0"/>
                <w:sz w:val="15"/>
                <w:szCs w:val="15"/>
                <w:lang w:val="en-GB"/>
              </w:rPr>
            </w:pPr>
            <w:r w:rsidRPr="1ACF7C05" w:rsidR="71BBF5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  <w:t>Human and physical geography through a region of North America the Rockies Describe and understand key aspects of: · Human geography, including types of settlement and land use, economic activity including trade links, and the distribution of natural resources including energy, food, minerals and water · Revisit key aspects of physical geography Mountains</w:t>
            </w:r>
          </w:p>
          <w:p w:rsidR="1ACF7C05" w:rsidP="1ACF7C05" w:rsidRDefault="1ACF7C05" w14:paraId="1AE66DBF" w14:textId="6538BA51">
            <w:pPr>
              <w:rPr>
                <w:rFonts w:ascii="Century Gothic" w:hAnsi="Century Gothic"/>
                <w:sz w:val="15"/>
                <w:szCs w:val="15"/>
              </w:rPr>
            </w:pPr>
          </w:p>
          <w:p w:rsidRPr="001A6EE8" w:rsidR="0031139B" w:rsidP="0056488B" w:rsidRDefault="0031139B" w14:paraId="756EDA69" w14:textId="6FF60339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sz w:val="15"/>
                <w:szCs w:val="15"/>
              </w:rPr>
              <w:t>Focus on:</w:t>
            </w:r>
            <w:r w:rsidRPr="001A6EE8">
              <w:rPr>
                <w:rFonts w:ascii="Century Gothic" w:hAnsi="Century Gothic"/>
                <w:sz w:val="15"/>
                <w:szCs w:val="15"/>
              </w:rPr>
              <w:t xml:space="preserve"> The Rockies, Mississippi River, Natural Disasters-Hurricanes, flooding, volcanoes, </w:t>
            </w:r>
            <w:r w:rsidRPr="001A6EE8" w:rsidR="00705969">
              <w:rPr>
                <w:rFonts w:ascii="Century Gothic" w:hAnsi="Century Gothic"/>
                <w:sz w:val="15"/>
                <w:szCs w:val="15"/>
              </w:rPr>
              <w:t>earthquakes.</w:t>
            </w:r>
          </w:p>
          <w:p w:rsidRPr="00217AA5" w:rsidR="0031139B" w:rsidP="1ACF7C05" w:rsidRDefault="0031139B" w14:paraId="32217809" w14:textId="2FA8D3EE">
            <w:pPr>
              <w:pStyle w:val="Normal"/>
              <w:tabs>
                <w:tab w:val="left" w:leader="none" w:pos="2205"/>
              </w:tabs>
              <w:rPr>
                <w:rFonts w:ascii="Century Gothic" w:hAnsi="Century Gothic" w:eastAsia="Century Gothic" w:cs="Century Gothic"/>
                <w:noProof w:val="0"/>
                <w:sz w:val="15"/>
                <w:szCs w:val="15"/>
                <w:lang w:val="en-GB"/>
              </w:rPr>
            </w:pPr>
            <w:r w:rsidRPr="1ACF7C05" w:rsidR="0031139B">
              <w:rPr>
                <w:rFonts w:ascii="Century Gothic" w:hAnsi="Century Gothic"/>
                <w:b w:val="1"/>
                <w:bCs w:val="1"/>
                <w:sz w:val="15"/>
                <w:szCs w:val="15"/>
              </w:rPr>
              <w:t>Vocabulary</w:t>
            </w:r>
            <w:r w:rsidRPr="1ACF7C05" w:rsidR="0031139B">
              <w:rPr>
                <w:rFonts w:ascii="Century Gothic" w:hAnsi="Century Gothic"/>
                <w:color w:val="000000" w:themeColor="text1" w:themeTint="FF" w:themeShade="FF"/>
                <w:sz w:val="15"/>
                <w:szCs w:val="15"/>
              </w:rPr>
              <w:t xml:space="preserve">: </w:t>
            </w:r>
            <w:r w:rsidRPr="1ACF7C05" w:rsidR="788456C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5"/>
                <w:szCs w:val="15"/>
                <w:lang w:val="en-GB"/>
              </w:rPr>
              <w:t>Altitude, avalanche, summit, base, ridge, range, peak, tectonic plates, crest</w:t>
            </w:r>
          </w:p>
        </w:tc>
      </w:tr>
      <w:tr w:rsidRPr="003E08F1" w:rsidR="0056488B" w:rsidTr="575D22FF" w14:paraId="2CCC1A0E" w14:textId="77777777">
        <w:trPr>
          <w:trHeight w:val="300"/>
        </w:trPr>
        <w:tc>
          <w:tcPr>
            <w:tcW w:w="3750" w:type="dxa"/>
            <w:vMerge w:val="restart"/>
            <w:shd w:val="clear" w:color="auto" w:fill="FFFF99"/>
            <w:tcMar/>
          </w:tcPr>
          <w:p w:rsidRPr="003E76E0" w:rsidR="0056488B" w:rsidP="0056488B" w:rsidRDefault="00ED30B7" w14:paraId="45A56E4F" w14:textId="6CE53B19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PSHE</w:t>
            </w:r>
          </w:p>
          <w:p w:rsidRPr="00DB4076" w:rsidR="0056488B" w:rsidP="40518BDD" w:rsidRDefault="1A6C3546" w14:paraId="4F710C23" w14:textId="7FAA2A0F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  <w:r w:rsidRPr="40518BDD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  <w:t>Safety, health and wellbeing</w:t>
            </w:r>
          </w:p>
          <w:p w:rsidRPr="00DB4076" w:rsidR="0056488B" w:rsidP="40518BDD" w:rsidRDefault="1A6C3546" w14:paraId="43B3110B" w14:textId="10EB3205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  <w:r w:rsidRPr="40518BDD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  <w:t>Key Questions:</w:t>
            </w:r>
          </w:p>
          <w:p w:rsidRPr="0031139B" w:rsidR="0056488B" w:rsidP="40518BDD" w:rsidRDefault="1A6C3546" w14:paraId="03DA355E" w14:textId="0847F85A">
            <w:pPr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</w:pPr>
            <w:r w:rsidRPr="0031139B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>How does the media shape our lives?</w:t>
            </w:r>
          </w:p>
          <w:p w:rsidR="0056488B" w:rsidP="40518BDD" w:rsidRDefault="1A6C3546" w14:paraId="4BB8CCB3" w14:textId="77777777">
            <w:pPr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  <w:r w:rsidRPr="40518BDD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 xml:space="preserve">To understand </w:t>
            </w:r>
            <w:r w:rsidR="0031139B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 xml:space="preserve">and explore how </w:t>
            </w:r>
            <w:r w:rsidRPr="40518BDD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 xml:space="preserve">the media does not always reflect reality. </w:t>
            </w:r>
          </w:p>
          <w:p w:rsidRPr="0031139B" w:rsidR="0031139B" w:rsidP="40518BDD" w:rsidRDefault="0031139B" w14:paraId="05C4B46F" w14:textId="7104C46D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  <w:r w:rsidRPr="0031139B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>What is freedom of speech?</w:t>
            </w:r>
          </w:p>
        </w:tc>
        <w:tc>
          <w:tcPr>
            <w:tcW w:w="8639" w:type="dxa"/>
            <w:gridSpan w:val="6"/>
            <w:tcBorders>
              <w:right w:val="single" w:color="auto" w:sz="4" w:space="0"/>
            </w:tcBorders>
            <w:shd w:val="clear" w:color="auto" w:fill="FFFF99"/>
            <w:tcMar/>
          </w:tcPr>
          <w:p w:rsidRPr="00C2701D" w:rsidR="0056488B" w:rsidP="0056488B" w:rsidRDefault="0056488B" w14:paraId="06B75E52" w14:textId="37932B9C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16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themeColor="text1" w:sz="12"/>
            </w:tcBorders>
            <w:shd w:val="clear" w:color="auto" w:fill="FFFF99"/>
            <w:tcMar/>
          </w:tcPr>
          <w:p w:rsidRPr="00AB0E31" w:rsidR="0056488B" w:rsidP="0056488B" w:rsidRDefault="0056488B" w14:paraId="358E0D39" w14:textId="00447C8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3D117C3E" w:rsidR="0056488B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Physical Education</w:t>
            </w:r>
          </w:p>
          <w:p w:rsidR="7E519B97" w:rsidP="3D117C3E" w:rsidRDefault="7E519B97" w14:paraId="2543B7E6" w14:textId="5DDDDEC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D117C3E" w:rsidR="7E519B97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>Net/Racket games</w:t>
            </w:r>
          </w:p>
          <w:p w:rsidRPr="002A3838" w:rsidR="0056488B" w:rsidP="002A3838" w:rsidRDefault="29AE14F9" w14:paraId="4A09406B" w14:textId="0ABDA5E5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/>
              </w:rPr>
            </w:pPr>
            <w:r w:rsidRPr="0808F8B0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/>
              </w:rPr>
              <w:t>Confidently position bodies to receive objects and demonstrate coordination when receiving. Have a good awareness of positions on the court or pitch and stay in space to gain advantage for their team.</w:t>
            </w:r>
            <w:r w:rsidRPr="0808F8B0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  <w:t> </w:t>
            </w:r>
          </w:p>
        </w:tc>
        <w:tc>
          <w:tcPr>
            <w:tcW w:w="1431" w:type="dxa"/>
            <w:vMerge w:val="restart"/>
            <w:tcBorders>
              <w:top w:val="single" w:color="auto" w:sz="4" w:space="0"/>
              <w:left w:val="single" w:color="000000" w:themeColor="text1" w:sz="12"/>
              <w:right w:val="single" w:color="auto" w:sz="4" w:space="0"/>
            </w:tcBorders>
            <w:shd w:val="clear" w:color="auto" w:fill="FFFF99"/>
            <w:tcMar/>
          </w:tcPr>
          <w:p w:rsidRPr="00AB0E31" w:rsidR="0056488B" w:rsidP="0808F8B0" w:rsidRDefault="0056488B" w14:paraId="11BD7551" w14:textId="623D8081">
            <w:pPr>
              <w:pStyle w:val="NoSpacing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808F8B0">
              <w:rPr>
                <w:rFonts w:ascii="Century Gothic" w:hAnsi="Century Gothic"/>
                <w:b/>
                <w:bCs/>
                <w:sz w:val="18"/>
                <w:szCs w:val="18"/>
              </w:rPr>
              <w:t>Physical Education</w:t>
            </w:r>
          </w:p>
          <w:p w:rsidRPr="00DB4076" w:rsidR="0056488B" w:rsidP="0808F8B0" w:rsidRDefault="6AA9E46B" w14:paraId="218BB4A3" w14:textId="3635E931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  <w:r w:rsidRPr="346DD78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  <w:t xml:space="preserve">Ball </w:t>
            </w:r>
            <w:r w:rsidRPr="346DD78E" w:rsidR="71392B71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  <w:t>skills</w:t>
            </w:r>
          </w:p>
          <w:p w:rsidRPr="00DB4076" w:rsidR="0056488B" w:rsidP="0808F8B0" w:rsidRDefault="6AA9E46B" w14:paraId="5FDCCBE9" w14:textId="24F12901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  <w:r w:rsidRPr="0808F8B0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/>
              </w:rPr>
              <w:t>Apply a range of different techniques to send objects. Select which pass suit the situation. Develop accuracy and length of pass and use the correct technique to match the scenario.</w:t>
            </w:r>
            <w:r w:rsidRPr="0808F8B0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  <w:t> </w:t>
            </w:r>
          </w:p>
          <w:p w:rsidRPr="00DB4076" w:rsidR="0056488B" w:rsidP="0808F8B0" w:rsidRDefault="0056488B" w14:paraId="6E57790F" w14:textId="50605444">
            <w:pPr>
              <w:pStyle w:val="NoSpacing"/>
              <w:jc w:val="center"/>
              <w:rPr>
                <w:rFonts w:ascii="Century Gothic" w:hAnsi="Century Gothic" w:cs="Calibri"/>
                <w:b/>
                <w:bCs/>
                <w:sz w:val="15"/>
                <w:szCs w:val="15"/>
              </w:rPr>
            </w:pPr>
          </w:p>
        </w:tc>
      </w:tr>
      <w:tr w:rsidRPr="003E08F1" w:rsidR="0056488B" w:rsidTr="575D22FF" w14:paraId="6B4D6A2C" w14:textId="77777777">
        <w:trPr>
          <w:trHeight w:val="300"/>
        </w:trPr>
        <w:tc>
          <w:tcPr>
            <w:tcW w:w="3750" w:type="dxa"/>
            <w:vMerge/>
            <w:tcMar/>
          </w:tcPr>
          <w:p w:rsidRPr="003E76E0" w:rsidR="0056488B" w:rsidP="0056488B" w:rsidRDefault="0056488B" w14:paraId="059D8346" w14:textId="77777777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</w:tc>
        <w:tc>
          <w:tcPr>
            <w:tcW w:w="8639" w:type="dxa"/>
            <w:gridSpan w:val="6"/>
            <w:tcBorders/>
            <w:shd w:val="clear" w:color="auto" w:fill="FFFF99"/>
            <w:tcMar/>
          </w:tcPr>
          <w:p w:rsidRPr="0098167C" w:rsidR="0098167C" w:rsidP="1ACF7C05" w:rsidRDefault="0098167C" w14:paraId="06C1D82B" w14:textId="009FC9BD">
            <w:pPr>
              <w:pStyle w:val="NoSpacing"/>
              <w:rPr>
                <w:rFonts w:ascii="Century Gothic" w:hAnsi="Century Gothic" w:eastAsia="Century Gothic" w:cs="Century Gothic"/>
                <w:sz w:val="15"/>
                <w:szCs w:val="15"/>
              </w:rPr>
            </w:pPr>
          </w:p>
          <w:p w:rsidR="1FAF8D84" w:rsidP="575D22FF" w:rsidRDefault="1FAF8D84" w14:paraId="791BC635" w14:textId="6F965903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s-ES"/>
              </w:rPr>
            </w:pPr>
            <w:r w:rsidRPr="575D22FF" w:rsidR="1FAF8D8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Key Focus:</w:t>
            </w:r>
          </w:p>
          <w:p w:rsidR="1FAF8D84" w:rsidP="575D22FF" w:rsidRDefault="1FAF8D84" w14:paraId="286530E7" w14:textId="71947DA4">
            <w:pPr>
              <w:pStyle w:val="NormalWeb"/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</w:rPr>
            </w:pP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 xml:space="preserve">En El Colegio (At </w:t>
            </w: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>schoo</w:t>
            </w:r>
            <w:r w:rsidRPr="575D22FF" w:rsidR="5399203D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>l</w:t>
            </w:r>
            <w:r w:rsidRPr="575D22FF" w:rsidR="5399203D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>)</w:t>
            </w: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 xml:space="preserve">  Comer Sana (</w:t>
            </w: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>Healthy</w:t>
            </w: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 xml:space="preserve"> </w:t>
            </w: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>Lifestyle</w:t>
            </w:r>
            <w:r w:rsidRPr="575D22FF" w:rsidR="1FAF8D84"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  <w:t>)</w:t>
            </w:r>
          </w:p>
          <w:p w:rsidR="1ACF7C05" w:rsidP="575D22FF" w:rsidRDefault="1ACF7C05" w14:paraId="576E5125" w14:textId="6F6EC902">
            <w:pPr>
              <w:pStyle w:val="NormalWeb"/>
              <w:rPr>
                <w:rFonts w:ascii="Century Gothic" w:hAnsi="Century Gothic"/>
                <w:color w:val="000000" w:themeColor="text1" w:themeTint="FF" w:themeShade="FF"/>
                <w:sz w:val="16"/>
                <w:szCs w:val="16"/>
                <w:lang w:val="es-ES"/>
              </w:rPr>
            </w:pPr>
          </w:p>
          <w:p w:rsidR="1FAF8D84" w:rsidP="575D22FF" w:rsidRDefault="1FAF8D84" w14:paraId="1CB6A424" w14:textId="3CE71B6D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s-ES"/>
              </w:rPr>
            </w:pPr>
            <w:r w:rsidRPr="575D22FF" w:rsidR="1FAF8D8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Key questions:</w:t>
            </w:r>
          </w:p>
          <w:p w:rsidR="1FAF8D84" w:rsidP="575D22FF" w:rsidRDefault="1FAF8D84" w14:paraId="78BD06F7" w14:textId="0A50E773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6"/>
                <w:szCs w:val="16"/>
                <w:lang w:val="es-ES"/>
              </w:rPr>
            </w:pPr>
            <w:r w:rsidRPr="575D22FF" w:rsidR="1FAF8D8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16"/>
                <w:szCs w:val="16"/>
                <w:lang w:val="en-GB"/>
              </w:rPr>
              <w:t>Can you describe and write about school subjects and healthy choices?</w:t>
            </w:r>
          </w:p>
          <w:p w:rsidR="1ACF7C05" w:rsidP="575D22FF" w:rsidRDefault="1ACF7C05" w14:paraId="53FF2855" w14:textId="0C84A6A3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s-ES"/>
              </w:rPr>
            </w:pPr>
          </w:p>
          <w:p w:rsidR="1ACF7C05" w:rsidP="1ACF7C05" w:rsidRDefault="1ACF7C05" w14:paraId="558EA4E3" w14:textId="5A90077D">
            <w:pPr>
              <w:pStyle w:val="NormalWeb"/>
              <w:rPr>
                <w:rFonts w:ascii="Century Gothic" w:hAnsi="Century Gothic"/>
                <w:color w:val="000000" w:themeColor="text1" w:themeTint="FF" w:themeShade="FF"/>
                <w:sz w:val="13"/>
                <w:szCs w:val="13"/>
                <w:lang w:val="es-ES"/>
              </w:rPr>
            </w:pPr>
          </w:p>
        </w:tc>
        <w:tc>
          <w:tcPr>
            <w:tcW w:w="1640" w:type="dxa"/>
            <w:vMerge/>
            <w:tcBorders/>
            <w:tcMar/>
          </w:tcPr>
          <w:p w:rsidRPr="00AB0E31" w:rsidR="0056488B" w:rsidP="0056488B" w:rsidRDefault="0056488B" w14:paraId="5C588C4D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1431" w:type="dxa"/>
            <w:vMerge/>
            <w:tcMar/>
          </w:tcPr>
          <w:p w:rsidRPr="00AB0E31" w:rsidR="0056488B" w:rsidP="0056488B" w:rsidRDefault="0056488B" w14:paraId="4C0B5F22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  <w:tr w:rsidRPr="003E08F1" w:rsidR="00FB5E1D" w:rsidTr="575D22FF" w14:paraId="56FB3C0A" w14:textId="77777777">
        <w:trPr>
          <w:trHeight w:val="300"/>
        </w:trPr>
        <w:tc>
          <w:tcPr>
            <w:tcW w:w="5098" w:type="dxa"/>
            <w:gridSpan w:val="4"/>
            <w:shd w:val="clear" w:color="auto" w:fill="D9D9D9" w:themeFill="background1" w:themeFillShade="D9"/>
            <w:tcMar/>
          </w:tcPr>
          <w:p w:rsidRPr="00A36BB3" w:rsidR="00FB5E1D" w:rsidP="00A36BB3" w:rsidRDefault="00FB5E1D" w14:paraId="646C2172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6BB3">
              <w:rPr>
                <w:rFonts w:ascii="Century Gothic" w:hAnsi="Century Gothic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7291" w:type="dxa"/>
            <w:gridSpan w:val="3"/>
            <w:shd w:val="clear" w:color="auto" w:fill="D9D9D9" w:themeFill="background1" w:themeFillShade="D9"/>
            <w:tcMar/>
          </w:tcPr>
          <w:p w:rsidRPr="00A36BB3" w:rsidR="00FB5E1D" w:rsidP="00A36BB3" w:rsidRDefault="00FB5E1D" w14:paraId="6AA3682C" w14:textId="7965BED8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B0E31">
              <w:rPr>
                <w:rFonts w:ascii="Century Gothic" w:hAnsi="Century Gothic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3071" w:type="dxa"/>
            <w:gridSpan w:val="2"/>
            <w:vMerge w:val="restart"/>
            <w:shd w:val="clear" w:color="auto" w:fill="D9D9D9" w:themeFill="background1" w:themeFillShade="D9"/>
            <w:tcMar/>
          </w:tcPr>
          <w:p w:rsidRPr="00AB0E31" w:rsidR="00FB5E1D" w:rsidP="0056488B" w:rsidRDefault="00FB5E1D" w14:paraId="07F7B5A8" w14:textId="77777777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B0E31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  <w:p w:rsidR="00FB5E1D" w:rsidP="00E66599" w:rsidRDefault="00FB5E1D" w14:paraId="56A3AF3E" w14:textId="77777777">
            <w:pPr>
              <w:pStyle w:val="NormalWeb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lastRenderedPageBreak/>
              <w:t>Individuality</w:t>
            </w:r>
          </w:p>
          <w:p w:rsidR="00FB5E1D" w:rsidP="00E66599" w:rsidRDefault="00FB5E1D" w14:paraId="0F7F657D" w14:textId="6086BCC1">
            <w:pPr>
              <w:pStyle w:val="NormalWeb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</w:pPr>
            <w:r w:rsidRPr="00DC0A2C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 Pop Art – And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y </w:t>
            </w:r>
            <w:r w:rsidRPr="00DC0A2C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>Warhol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, Peter Blake, Roy Lichtenstein </w:t>
            </w:r>
          </w:p>
          <w:p w:rsidR="00FB5E1D" w:rsidP="007444DE" w:rsidRDefault="00FB5E1D" w14:paraId="6FA64F57" w14:textId="77777777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A17CCE">
              <w:rPr>
                <w:rFonts w:ascii="Century Gothic" w:hAnsi="Century Gothic"/>
                <w:b/>
                <w:bCs/>
                <w:sz w:val="15"/>
                <w:szCs w:val="15"/>
              </w:rPr>
              <w:t>Drawing</w:t>
            </w:r>
          </w:p>
          <w:p w:rsidRPr="00A17CCE" w:rsidR="00FB5E1D" w:rsidP="00A17CCE" w:rsidRDefault="00FB5E1D" w14:paraId="350E2DF6" w14:textId="1954E9D9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5C56F4">
              <w:rPr>
                <w:rFonts w:ascii="Century Gothic" w:hAnsi="Century Gothic"/>
                <w:b/>
                <w:bCs/>
                <w:sz w:val="15"/>
                <w:szCs w:val="15"/>
              </w:rPr>
              <w:t>Key Questions:</w:t>
            </w:r>
          </w:p>
          <w:p w:rsidRPr="000C7135" w:rsidR="00FB5E1D" w:rsidP="00A17CCE" w:rsidRDefault="00FB5E1D" w14:paraId="6A81B3B6" w14:textId="31DBEDD4">
            <w:pP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How is line used to show the proportions of the human figure?  Can you identify positive and negative space in this drawing?</w:t>
            </w:r>
          </w:p>
          <w:p w:rsidR="00FB5E1D" w:rsidP="1ACF7C05" w:rsidRDefault="00FB5E1D" w14:paraId="296EFAB2" w14:textId="1F2877EE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1ACF7C05" w:rsidR="00FB5E1D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>Vocabulary</w:t>
            </w:r>
            <w:r w:rsidRPr="1ACF7C05" w:rsidR="00FB5E1D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: p</w:t>
            </w:r>
            <w:r w:rsidRPr="1ACF7C05" w:rsidR="006F7332">
              <w:rPr>
                <w:rFonts w:ascii="Century Gothic" w:hAnsi="Century Gothic"/>
                <w:sz w:val="15"/>
                <w:szCs w:val="15"/>
              </w:rPr>
              <w:t>roportion</w:t>
            </w:r>
            <w:r w:rsidRPr="1ACF7C05" w:rsidR="00FB5E1D"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1ACF7C05" w:rsidR="00FB5E1D">
              <w:rPr>
                <w:rFonts w:ascii="Century Gothic" w:hAnsi="Century Gothic"/>
                <w:sz w:val="15"/>
                <w:szCs w:val="15"/>
              </w:rPr>
              <w:t>maquette</w:t>
            </w:r>
            <w:r w:rsidRPr="1ACF7C05" w:rsidR="00FB5E1D">
              <w:rPr>
                <w:rFonts w:ascii="Century Gothic" w:hAnsi="Century Gothic"/>
                <w:sz w:val="15"/>
                <w:szCs w:val="15"/>
              </w:rPr>
              <w:t xml:space="preserve">, </w:t>
            </w:r>
            <w:r w:rsidRPr="1ACF7C05" w:rsidR="00FB5E1D">
              <w:rPr>
                <w:rFonts w:ascii="Century Gothic" w:hAnsi="Century Gothic"/>
                <w:sz w:val="15"/>
                <w:szCs w:val="15"/>
              </w:rPr>
              <w:t>negative</w:t>
            </w:r>
            <w:r w:rsidRPr="1ACF7C05" w:rsidR="00FB5E1D">
              <w:rPr>
                <w:rFonts w:ascii="Century Gothic" w:hAnsi="Century Gothic"/>
                <w:sz w:val="15"/>
                <w:szCs w:val="15"/>
              </w:rPr>
              <w:t xml:space="preserve"> / positive</w:t>
            </w:r>
            <w:r w:rsidRPr="1ACF7C05" w:rsidR="00FB5E1D">
              <w:rPr>
                <w:rFonts w:ascii="Century Gothic" w:hAnsi="Century Gothic"/>
                <w:sz w:val="15"/>
                <w:szCs w:val="15"/>
              </w:rPr>
              <w:t xml:space="preserve"> space</w:t>
            </w:r>
          </w:p>
          <w:p w:rsidRPr="00A17CCE" w:rsidR="00FB5E1D" w:rsidP="00B44B3A" w:rsidRDefault="00FB5E1D" w14:paraId="4583C1F8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D265B2" w:rsidR="00FB5E1D" w:rsidP="00D265B2" w:rsidRDefault="00FB5E1D" w14:paraId="6087901E" w14:textId="77777777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D265B2">
              <w:rPr>
                <w:rFonts w:ascii="Century Gothic" w:hAnsi="Century Gothic"/>
                <w:b/>
                <w:bCs/>
                <w:sz w:val="15"/>
                <w:szCs w:val="15"/>
              </w:rPr>
              <w:t>Painting</w:t>
            </w:r>
          </w:p>
          <w:p w:rsidR="00FB5E1D" w:rsidP="0056488B" w:rsidRDefault="00FB5E1D" w14:paraId="4E76BE66" w14:textId="3976FA2B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5C56F4">
              <w:rPr>
                <w:rFonts w:ascii="Century Gothic" w:hAnsi="Century Gothic"/>
                <w:b/>
                <w:bCs/>
                <w:sz w:val="15"/>
                <w:szCs w:val="15"/>
              </w:rPr>
              <w:t>Key Questions:</w:t>
            </w:r>
          </w:p>
          <w:p w:rsidRPr="000C7135" w:rsidR="00FB5E1D" w:rsidP="0056488B" w:rsidRDefault="00FB5E1D" w14:paraId="2468052F" w14:textId="50B07254">
            <w:pP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 xml:space="preserve">What is Pop Art? How and why have complimentary colours been used in this Pop </w:t>
            </w:r>
            <w:proofErr w:type="gramStart"/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Art work</w:t>
            </w:r>
            <w:proofErr w:type="gramEnd"/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 xml:space="preserve">? Which colours will you choose? </w:t>
            </w:r>
          </w:p>
          <w:p w:rsidRPr="0098167C" w:rsidR="00FB5E1D" w:rsidP="0098167C" w:rsidRDefault="00FB5E1D" w14:paraId="58DAA510" w14:textId="5514ACAB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5C56F4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  <w: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 xml:space="preserve"> </w:t>
            </w:r>
            <w:r w:rsidRPr="006F1F48">
              <w:rPr>
                <w:rFonts w:ascii="Century Gothic" w:hAnsi="Century Gothic" w:eastAsia="Century Gothic" w:cs="Century Gothic"/>
                <w:sz w:val="15"/>
                <w:szCs w:val="15"/>
              </w:rPr>
              <w:t>primary secondary tertiary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6F1F48">
              <w:rPr>
                <w:rFonts w:ascii="Century Gothic" w:hAnsi="Century Gothic" w:eastAsia="Century Gothic" w:cs="Century Gothic"/>
                <w:sz w:val="15"/>
                <w:szCs w:val="15"/>
              </w:rPr>
              <w:t>hues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6F1F48">
              <w:rPr>
                <w:rFonts w:ascii="Century Gothic" w:hAnsi="Century Gothic" w:eastAsia="Century Gothic" w:cs="Century Gothic"/>
                <w:sz w:val="15"/>
                <w:szCs w:val="15"/>
              </w:rPr>
              <w:t>tint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6F1F48">
              <w:rPr>
                <w:rFonts w:ascii="Century Gothic" w:hAnsi="Century Gothic" w:eastAsia="Century Gothic" w:cs="Century Gothic"/>
                <w:sz w:val="15"/>
                <w:szCs w:val="15"/>
              </w:rPr>
              <w:t>shade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6F1F48">
              <w:rPr>
                <w:rFonts w:ascii="Century Gothic" w:hAnsi="Century Gothic" w:eastAsia="Century Gothic" w:cs="Century Gothic"/>
                <w:sz w:val="15"/>
                <w:szCs w:val="15"/>
              </w:rPr>
              <w:t>tone</w:t>
            </w:r>
            <w:r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, </w:t>
            </w:r>
            <w:r w:rsidRPr="006F1F48">
              <w:rPr>
                <w:rFonts w:ascii="Century Gothic" w:hAnsi="Century Gothic" w:eastAsia="Century Gothic" w:cs="Century Gothic"/>
                <w:sz w:val="15"/>
                <w:szCs w:val="15"/>
              </w:rPr>
              <w:t>complimentary</w:t>
            </w:r>
          </w:p>
        </w:tc>
      </w:tr>
      <w:tr w:rsidRPr="003E08F1" w:rsidR="002223DB" w:rsidTr="575D22FF" w14:paraId="697A7B6F" w14:textId="77777777">
        <w:trPr>
          <w:trHeight w:val="300"/>
        </w:trPr>
        <w:tc>
          <w:tcPr>
            <w:tcW w:w="5098" w:type="dxa"/>
            <w:gridSpan w:val="4"/>
            <w:shd w:val="clear" w:color="auto" w:fill="D9D9D9" w:themeFill="background1" w:themeFillShade="D9"/>
            <w:tcMar/>
          </w:tcPr>
          <w:p w:rsidRPr="000B0955" w:rsidR="002223DB" w:rsidP="0056488B" w:rsidRDefault="002223DB" w14:paraId="4A782AF1" w14:textId="584C00CB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lastRenderedPageBreak/>
              <w:t>Rhythm</w:t>
            </w:r>
          </w:p>
          <w:p w:rsidRPr="000B0955" w:rsidR="002223DB" w:rsidP="0056488B" w:rsidRDefault="002223DB" w14:paraId="58745E41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0B0955" w:rsidR="002223DB" w:rsidP="0056488B" w:rsidRDefault="002223DB" w14:paraId="76C7577D" w14:textId="2DFF2CBB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>How can you apply your knowledge of rhythm to a performance?</w:t>
            </w:r>
          </w:p>
          <w:p w:rsidRPr="000B0955" w:rsidR="002223DB" w:rsidP="0056488B" w:rsidRDefault="002223DB" w14:paraId="1458DCC5" w14:textId="3FD40289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/>
                <w:sz w:val="13"/>
                <w:szCs w:val="13"/>
              </w:rPr>
              <w:t>composition, improvisation, notation</w:t>
            </w:r>
          </w:p>
          <w:p w:rsidRPr="000B0955" w:rsidR="002223DB" w:rsidP="0056488B" w:rsidRDefault="002223DB" w14:paraId="2AE94358" w14:textId="7D052C0F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Melody/Use of Voice</w:t>
            </w:r>
          </w:p>
          <w:p w:rsidRPr="000B0955" w:rsidR="002223DB" w:rsidP="0056488B" w:rsidRDefault="002223DB" w14:paraId="51C954BE" w14:textId="6259A5CA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0B0955" w:rsidR="002223DB" w:rsidP="0056488B" w:rsidRDefault="002223DB" w14:paraId="243A0EBA" w14:textId="0751A8DB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>Which musical techniques can you employ within a performance to make it effective?</w:t>
            </w:r>
          </w:p>
          <w:p w:rsidRPr="000B0955" w:rsidR="002223DB" w:rsidP="0056488B" w:rsidRDefault="002223DB" w14:paraId="1EAAEABA" w14:textId="4F089413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/>
                <w:sz w:val="13"/>
                <w:szCs w:val="13"/>
              </w:rPr>
              <w:t>solo, duet, ensemble</w:t>
            </w:r>
          </w:p>
          <w:p w:rsidRPr="000B0955" w:rsidR="002223DB" w:rsidP="0056488B" w:rsidRDefault="002223DB" w14:paraId="51E396E8" w14:textId="77777777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color w:val="000000"/>
                <w:sz w:val="13"/>
                <w:szCs w:val="13"/>
              </w:rPr>
              <w:t>Listening and Appraising</w:t>
            </w:r>
          </w:p>
          <w:p w:rsidRPr="000B0955" w:rsidR="002223DB" w:rsidP="0056488B" w:rsidRDefault="002223DB" w14:paraId="23211E4C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0B0955" w:rsidR="002223DB" w:rsidP="0056488B" w:rsidRDefault="002223DB" w14:paraId="48940D92" w14:textId="77777777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>Why would it not be appropriate to have part music at a funeral? Why is it important to have dynamics in music?</w:t>
            </w:r>
          </w:p>
          <w:p w:rsidRPr="000B0955" w:rsidR="002223DB" w:rsidP="0056488B" w:rsidRDefault="002223DB" w14:paraId="19CC8119" w14:textId="7B43DE99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/>
                <w:sz w:val="13"/>
                <w:szCs w:val="13"/>
              </w:rPr>
              <w:t xml:space="preserve">tone, dynamics, sombre </w:t>
            </w:r>
          </w:p>
          <w:p w:rsidR="00FB5E1D" w:rsidP="00FB5E1D" w:rsidRDefault="002223DB" w14:paraId="0FE136AB" w14:textId="77777777">
            <w:pPr>
              <w:spacing w:line="259" w:lineRule="auto"/>
              <w:rPr>
                <w:rFonts w:ascii="Century Gothic" w:hAnsi="Century Gothic" w:eastAsia="Calibri"/>
                <w:sz w:val="13"/>
                <w:szCs w:val="13"/>
                <w:lang w:eastAsia="en-US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 xml:space="preserve">To start to become aware of basic chord progressions </w:t>
            </w: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 w:eastAsia="Calibri"/>
                <w:sz w:val="13"/>
                <w:szCs w:val="13"/>
                <w:lang w:eastAsia="en-US"/>
              </w:rPr>
              <w:t>Chord progression</w:t>
            </w:r>
          </w:p>
          <w:p w:rsidRPr="000B0955" w:rsidR="00FB5E1D" w:rsidP="00FB5E1D" w:rsidRDefault="00FB5E1D" w14:paraId="6DDBA4AF" w14:textId="4DFB07ED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History</w:t>
            </w:r>
          </w:p>
          <w:p w:rsidRPr="000B0955" w:rsidR="00FB5E1D" w:rsidP="00FB5E1D" w:rsidRDefault="00FB5E1D" w14:paraId="1E49D26D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0B0955" w:rsidR="00FB5E1D" w:rsidP="00FB5E1D" w:rsidRDefault="00FB5E1D" w14:paraId="111A5506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 xml:space="preserve">How is music used in different religions and cultures? </w:t>
            </w:r>
          </w:p>
          <w:p w:rsidRPr="000B0955" w:rsidR="00FB5E1D" w:rsidP="00FB5E1D" w:rsidRDefault="00FB5E1D" w14:paraId="3A3C8E36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society, propaganda, culture </w:t>
            </w:r>
          </w:p>
          <w:p w:rsidRPr="000B0955" w:rsidR="00FB5E1D" w:rsidP="00FB5E1D" w:rsidRDefault="00FB5E1D" w14:paraId="40288EF3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</w:rPr>
              <w:t>Composing</w:t>
            </w:r>
          </w:p>
          <w:p w:rsidRPr="000B0955" w:rsidR="00FB5E1D" w:rsidP="00FB5E1D" w:rsidRDefault="00FB5E1D" w14:paraId="6F00D83E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0B0955" w:rsidR="00FB5E1D" w:rsidP="00FB5E1D" w:rsidRDefault="00FB5E1D" w14:paraId="0E74A5CF" w14:textId="77777777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>What is a fanfare? What notes are a fanfare made up of?</w:t>
            </w:r>
          </w:p>
          <w:p w:rsidRPr="000B0955" w:rsidR="00FB5E1D" w:rsidP="00FB5E1D" w:rsidRDefault="00FB5E1D" w14:paraId="2C099D3D" w14:textId="77777777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0B0955">
              <w:rPr>
                <w:rFonts w:ascii="Century Gothic" w:hAnsi="Century Gothic"/>
                <w:sz w:val="13"/>
                <w:szCs w:val="13"/>
              </w:rPr>
              <w:t>What instruments usually play a fanfare? Why was a fanfare created?</w:t>
            </w:r>
          </w:p>
          <w:p w:rsidRPr="000B0955" w:rsidR="00FB5E1D" w:rsidP="00FB5E1D" w:rsidRDefault="00FB5E1D" w14:paraId="07E1F8FE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Fanfare </w:t>
            </w:r>
          </w:p>
          <w:p w:rsidRPr="000B0955" w:rsidR="00FB5E1D" w:rsidP="00FB5E1D" w:rsidRDefault="00FB5E1D" w14:paraId="0319D4DC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</w:rPr>
              <w:t>Performance</w:t>
            </w:r>
          </w:p>
          <w:p w:rsidRPr="000B0955" w:rsidR="00FB5E1D" w:rsidP="00FB5E1D" w:rsidRDefault="00FB5E1D" w14:paraId="1107B253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0B0955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0B0955" w:rsidR="00FB5E1D" w:rsidP="00FB5E1D" w:rsidRDefault="00FB5E1D" w14:paraId="6F50C8AF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000B0955">
              <w:rPr>
                <w:rFonts w:ascii="Century Gothic" w:hAnsi="Century Gothic" w:eastAsia="Century Gothic" w:cs="Century Gothic"/>
                <w:sz w:val="13"/>
                <w:szCs w:val="13"/>
              </w:rPr>
              <w:t>Why makes a successful performance? What are the most important elements of performance that you have learned?</w:t>
            </w:r>
          </w:p>
          <w:p w:rsidRPr="000B0955" w:rsidR="002223DB" w:rsidP="00FB5E1D" w:rsidRDefault="00FB5E1D" w14:paraId="7116BC80" w14:textId="092FCAB4">
            <w:pP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0B0955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Vocabulary: </w:t>
            </w:r>
            <w:r w:rsidRPr="000B0955">
              <w:rPr>
                <w:rFonts w:ascii="Century Gothic" w:hAnsi="Century Gothic" w:eastAsia="Century Gothic" w:cs="Century Gothic"/>
                <w:sz w:val="13"/>
                <w:szCs w:val="13"/>
              </w:rPr>
              <w:t>Solo, group, performance, ensembles, improvisation</w:t>
            </w:r>
          </w:p>
        </w:tc>
        <w:tc>
          <w:tcPr>
            <w:tcW w:w="3720" w:type="dxa"/>
            <w:shd w:val="clear" w:color="auto" w:fill="D9D9D9" w:themeFill="background1" w:themeFillShade="D9"/>
            <w:tcMar/>
          </w:tcPr>
          <w:p w:rsidRPr="005101BF" w:rsidR="00FB5E1D" w:rsidP="00FB5E1D" w:rsidRDefault="00FB5E1D" w14:paraId="3EE9F9F2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5101BF">
              <w:rPr>
                <w:rFonts w:ascii="Century Gothic" w:hAnsi="Century Gothic"/>
                <w:b/>
                <w:bCs/>
                <w:sz w:val="13"/>
                <w:szCs w:val="13"/>
              </w:rPr>
              <w:t>Animals including Humans</w:t>
            </w:r>
          </w:p>
          <w:p w:rsidRPr="005101BF" w:rsidR="00FB5E1D" w:rsidP="00FB5E1D" w:rsidRDefault="00FB5E1D" w14:paraId="31268EC8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575D22FF" w:rsidR="00FB5E1D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Circulatory System and Nutrition</w:t>
            </w:r>
          </w:p>
          <w:p w:rsidR="575D22FF" w:rsidP="575D22FF" w:rsidRDefault="575D22FF" w14:paraId="0CBFE1EC" w14:textId="5C709904">
            <w:pPr>
              <w:rPr>
                <w:rFonts w:ascii="Century Gothic" w:hAnsi="Century Gothic"/>
                <w:b w:val="1"/>
                <w:bCs w:val="1"/>
                <w:sz w:val="15"/>
                <w:szCs w:val="15"/>
              </w:rPr>
            </w:pPr>
          </w:p>
          <w:p w:rsidR="00FB5E1D" w:rsidP="00FB5E1D" w:rsidRDefault="00FB5E1D" w14:paraId="2F406EA4" w14:textId="77777777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5C56F4">
              <w:rPr>
                <w:rFonts w:ascii="Century Gothic" w:hAnsi="Century Gothic"/>
                <w:b/>
                <w:bCs/>
                <w:sz w:val="15"/>
                <w:szCs w:val="15"/>
              </w:rPr>
              <w:t>Key Questions:</w:t>
            </w:r>
          </w:p>
          <w:p w:rsidRPr="000C7135" w:rsidR="00FB5E1D" w:rsidP="00FB5E1D" w:rsidRDefault="00FB5E1D" w14:paraId="55E15734" w14:textId="77777777">
            <w:pP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How do you take care of your body?</w:t>
            </w:r>
          </w:p>
          <w:p w:rsidRPr="000C7135" w:rsidR="00FB5E1D" w:rsidP="00FB5E1D" w:rsidRDefault="00FB5E1D" w14:paraId="40DB46A0" w14:textId="63100C57">
            <w:pP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What are the</w:t>
            </w:r>
            <w:r w:rsidRPr="000C7135" w:rsid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 xml:space="preserve"> key features</w:t>
            </w:r>
            <w:r w:rsidRP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 xml:space="preserve"> of the circulatory system? </w:t>
            </w:r>
            <w:r w:rsidRPr="000C7135" w:rsidR="000C713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Describe the effects of diet, exercise, drugs and lifestyle on how the body functions</w:t>
            </w:r>
            <w:r w:rsidR="00D12EB4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.</w:t>
            </w:r>
          </w:p>
          <w:p w:rsidR="00FB5E1D" w:rsidP="00FB5E1D" w:rsidRDefault="00FB5E1D" w14:paraId="37312EB5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5C56F4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4B77AD" w:rsidR="00FB5E1D" w:rsidP="00FB5E1D" w:rsidRDefault="00FB5E1D" w14:paraId="74D9B3A3" w14:textId="77777777">
            <w:pPr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</w:pPr>
            <w:r w:rsidRPr="004B77AD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Circulatory system, heart, pulse, rate, blood vessels, oxygen, carbon dioxide, lungs</w:t>
            </w:r>
          </w:p>
          <w:p w:rsidRPr="005C56F4" w:rsidR="00FB5E1D" w:rsidP="00FB5E1D" w:rsidRDefault="00FB5E1D" w14:paraId="5ECD64E8" w14:textId="77777777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5C56F4">
              <w:rPr>
                <w:rFonts w:ascii="Century Gothic" w:hAnsi="Century Gothic"/>
                <w:b/>
                <w:bCs/>
                <w:sz w:val="15"/>
                <w:szCs w:val="15"/>
              </w:rPr>
              <w:t>Scientific working procedural knowledge:</w:t>
            </w:r>
          </w:p>
          <w:p w:rsidRPr="00A36BB3" w:rsidR="00FB5E1D" w:rsidP="00FB5E1D" w:rsidRDefault="00FB5E1D" w14:paraId="08A4F951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5E23B6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Observe, Predict, Experiment, Conclude, Apply</w:t>
            </w:r>
          </w:p>
          <w:p w:rsidRPr="000B0955" w:rsidR="002223DB" w:rsidP="0056488B" w:rsidRDefault="002223DB" w14:paraId="50975F1B" w14:textId="65C2664E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</w:p>
        </w:tc>
        <w:tc>
          <w:tcPr>
            <w:tcW w:w="3571" w:type="dxa"/>
            <w:gridSpan w:val="2"/>
            <w:shd w:val="clear" w:color="auto" w:fill="D9D9D9" w:themeFill="background1" w:themeFillShade="D9"/>
            <w:tcMar/>
          </w:tcPr>
          <w:p w:rsidRPr="006228A7" w:rsidR="0031139B" w:rsidP="0031139B" w:rsidRDefault="0031139B" w14:paraId="401DB0F5" w14:textId="77777777">
            <w:pPr>
              <w:pStyle w:val="NoSpacing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282874AE">
              <w:rPr>
                <w:rFonts w:ascii="Century Gothic" w:hAnsi="Century Gothic"/>
                <w:b/>
                <w:bCs/>
                <w:sz w:val="14"/>
                <w:szCs w:val="14"/>
              </w:rPr>
              <w:t>Living Things and their Habitats</w:t>
            </w:r>
            <w:r w:rsidRPr="282874AE">
              <w:rPr>
                <w:rFonts w:ascii="Century Gothic" w:hAnsi="Century Gothic"/>
                <w:sz w:val="14"/>
                <w:szCs w:val="14"/>
              </w:rPr>
              <w:t xml:space="preserve"> </w:t>
            </w:r>
          </w:p>
          <w:p w:rsidRPr="006228A7" w:rsidR="0031139B" w:rsidP="0031139B" w:rsidRDefault="0031139B" w14:paraId="4E1A7886" w14:textId="77777777">
            <w:pPr>
              <w:pStyle w:val="NoSpacing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282874AE">
              <w:rPr>
                <w:rFonts w:ascii="Century Gothic" w:hAnsi="Century Gothic"/>
                <w:sz w:val="14"/>
                <w:szCs w:val="14"/>
              </w:rPr>
              <w:t>Micro- Organisms</w:t>
            </w:r>
          </w:p>
          <w:p w:rsidRPr="006228A7" w:rsidR="0031139B" w:rsidP="0031139B" w:rsidRDefault="0031139B" w14:paraId="688E9E7E" w14:textId="77777777">
            <w:pPr>
              <w:pStyle w:val="NoSpacing"/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282874AE">
              <w:rPr>
                <w:rFonts w:ascii="Century Gothic" w:hAnsi="Century Gothic"/>
                <w:sz w:val="14"/>
                <w:szCs w:val="14"/>
              </w:rPr>
              <w:t>Classification, Evolution and Adaptation</w:t>
            </w:r>
          </w:p>
          <w:p w:rsidR="000C7135" w:rsidP="00FB5E1D" w:rsidRDefault="00FB5E1D" w14:paraId="27993C1A" w14:textId="77777777">
            <w:r w:rsidRPr="005C56F4">
              <w:rPr>
                <w:rFonts w:ascii="Century Gothic" w:hAnsi="Century Gothic"/>
                <w:b/>
                <w:bCs/>
                <w:sz w:val="15"/>
                <w:szCs w:val="15"/>
              </w:rPr>
              <w:t>Key Questions:</w:t>
            </w:r>
            <w:r>
              <w:t xml:space="preserve"> </w:t>
            </w:r>
          </w:p>
          <w:p w:rsidRPr="000C7135" w:rsidR="00FB5E1D" w:rsidP="00FB5E1D" w:rsidRDefault="00D12EB4" w14:paraId="2F7C97EB" w14:textId="7BF1117C">
            <w:pP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How have living things changed over time? What is the evidence for evolution?</w:t>
            </w:r>
          </w:p>
          <w:p w:rsidR="002223DB" w:rsidP="00FB5E1D" w:rsidRDefault="00FB5E1D" w14:paraId="656FF696" w14:textId="75C4C4D6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5C56F4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2A3838" w:rsidR="002A3838" w:rsidP="00FB5E1D" w:rsidRDefault="002A3838" w14:paraId="18C02C19" w14:textId="1A105AF5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</w:pPr>
            <w:r w:rsidRPr="002A3838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insects, spiders, micro-organisms, arachnid, mollusk, crustacean, fungus</w:t>
            </w:r>
          </w:p>
          <w:p w:rsidRPr="005C56F4" w:rsidR="00FB5E1D" w:rsidP="00FB5E1D" w:rsidRDefault="00FB5E1D" w14:paraId="4419366E" w14:textId="77777777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5C56F4">
              <w:rPr>
                <w:rFonts w:ascii="Century Gothic" w:hAnsi="Century Gothic"/>
                <w:b/>
                <w:bCs/>
                <w:sz w:val="15"/>
                <w:szCs w:val="15"/>
              </w:rPr>
              <w:t>Scientific working procedural knowledge:</w:t>
            </w:r>
          </w:p>
          <w:p w:rsidRPr="00A36BB3" w:rsidR="00FB5E1D" w:rsidP="00FB5E1D" w:rsidRDefault="00FB5E1D" w14:paraId="164A023A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5E23B6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Observe, Predict, Experiment, Conclude, Apply</w:t>
            </w:r>
          </w:p>
          <w:p w:rsidRPr="00AB0E31" w:rsidR="002223DB" w:rsidP="0056488B" w:rsidRDefault="002223DB" w14:paraId="56CDF615" w14:textId="7A9E63D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071" w:type="dxa"/>
            <w:gridSpan w:val="2"/>
            <w:vMerge/>
            <w:tcMar/>
          </w:tcPr>
          <w:p w:rsidRPr="00AB0E31" w:rsidR="002223DB" w:rsidP="0056488B" w:rsidRDefault="002223DB" w14:paraId="4BF3F7E9" w14:textId="06D5E565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</w:tbl>
    <w:p w:rsidR="00965B28" w:rsidRDefault="00965B28" w14:paraId="5FD67C03" w14:textId="77777777"/>
    <w:sectPr w:rsidR="00965B28" w:rsidSect="00153E38">
      <w:pgSz w:w="16838" w:h="11906" w:orient="landscape"/>
      <w:pgMar w:top="72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BAE8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8260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E690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1A3A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3667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9499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2CCC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7489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1E5C7B"/>
    <w:multiLevelType w:val="hybridMultilevel"/>
    <w:tmpl w:val="29F4BF90"/>
    <w:lvl w:ilvl="0" w:tplc="FFFFFFFF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F42CD6"/>
    <w:multiLevelType w:val="hybridMultilevel"/>
    <w:tmpl w:val="B31CE7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7A25D6B"/>
    <w:multiLevelType w:val="hybridMultilevel"/>
    <w:tmpl w:val="4656BFE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BC1694E"/>
    <w:multiLevelType w:val="hybridMultilevel"/>
    <w:tmpl w:val="28ACD0CA"/>
    <w:lvl w:ilvl="0" w:tplc="5D1674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F47E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FC3F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98DF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84C6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10FF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B4E9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FA0D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5EA8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28E62DA"/>
    <w:multiLevelType w:val="hybridMultilevel"/>
    <w:tmpl w:val="1BE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EF6B29"/>
    <w:multiLevelType w:val="hybridMultilevel"/>
    <w:tmpl w:val="9252EFF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78141F3"/>
    <w:multiLevelType w:val="hybridMultilevel"/>
    <w:tmpl w:val="9DA2C850"/>
    <w:lvl w:ilvl="0" w:tplc="2898DC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563D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9E6C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E675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C84A2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1CE2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E095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F061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2AE4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A2D3E73"/>
    <w:multiLevelType w:val="hybridMultilevel"/>
    <w:tmpl w:val="DFB4A78C"/>
    <w:lvl w:ilvl="0" w:tplc="38AEE3FE">
      <w:numFmt w:val="bullet"/>
      <w:lvlText w:val="•"/>
      <w:lvlJc w:val="left"/>
      <w:pPr>
        <w:ind w:left="720" w:hanging="360"/>
      </w:pPr>
      <w:rPr>
        <w:rFonts w:hint="default" w:ascii="Century Gothic" w:hAnsi="Century Gothic" w:eastAsia="Century Gothic" w:cs="Century Gothi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6D2628A"/>
    <w:multiLevelType w:val="hybridMultilevel"/>
    <w:tmpl w:val="43241A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6FE7E7D"/>
    <w:multiLevelType w:val="hybridMultilevel"/>
    <w:tmpl w:val="9A9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8710227"/>
    <w:multiLevelType w:val="hybridMultilevel"/>
    <w:tmpl w:val="B19C5998"/>
    <w:lvl w:ilvl="0" w:tplc="EBA821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0E5A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F694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24B0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EE3D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A8D3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FE66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ACF0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FCFC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DCA2F5C"/>
    <w:multiLevelType w:val="hybridMultilevel"/>
    <w:tmpl w:val="20D6255E"/>
    <w:lvl w:ilvl="0" w:tplc="EEF0F2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8049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92CD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F8F3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9E43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8E3C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BAE8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887B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F48C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0664E37"/>
    <w:multiLevelType w:val="hybridMultilevel"/>
    <w:tmpl w:val="AE1C04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0B102C5"/>
    <w:multiLevelType w:val="hybridMultilevel"/>
    <w:tmpl w:val="CF4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12E3380"/>
    <w:multiLevelType w:val="hybridMultilevel"/>
    <w:tmpl w:val="D8D4ED2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F9E38A6"/>
    <w:multiLevelType w:val="hybridMultilevel"/>
    <w:tmpl w:val="E33E7A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0B56595"/>
    <w:multiLevelType w:val="hybridMultilevel"/>
    <w:tmpl w:val="7E6203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C334C0B"/>
    <w:multiLevelType w:val="hybridMultilevel"/>
    <w:tmpl w:val="2034DF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0D800EF"/>
    <w:multiLevelType w:val="hybridMultilevel"/>
    <w:tmpl w:val="90044C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41664AD"/>
    <w:multiLevelType w:val="hybridMultilevel"/>
    <w:tmpl w:val="046031F6"/>
    <w:lvl w:ilvl="0" w:tplc="02F864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F821A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744E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9E2E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92D7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D295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9EB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CCDA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C415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4514FF2"/>
    <w:multiLevelType w:val="hybridMultilevel"/>
    <w:tmpl w:val="FFFFFFFF"/>
    <w:lvl w:ilvl="0" w:tplc="98EAC9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3C14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66EA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5692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4650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9449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50A1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4F8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4647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5B4328"/>
    <w:multiLevelType w:val="hybridMultilevel"/>
    <w:tmpl w:val="C964BEC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4C5F2D"/>
    <w:multiLevelType w:val="hybridMultilevel"/>
    <w:tmpl w:val="24681F04"/>
    <w:lvl w:ilvl="0" w:tplc="3F4A66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BA9E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547C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F84A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F84E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08E1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B4DD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7E35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9AE4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4E8459F"/>
    <w:multiLevelType w:val="hybridMultilevel"/>
    <w:tmpl w:val="4C8859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5841905"/>
    <w:multiLevelType w:val="hybridMultilevel"/>
    <w:tmpl w:val="56EE6CF6"/>
    <w:lvl w:ilvl="0" w:tplc="38AEE3FE">
      <w:numFmt w:val="bullet"/>
      <w:lvlText w:val="•"/>
      <w:lvlJc w:val="left"/>
      <w:pPr>
        <w:ind w:left="720" w:hanging="360"/>
      </w:pPr>
      <w:rPr>
        <w:rFonts w:hint="default" w:ascii="Century Gothic" w:hAnsi="Century Gothic" w:eastAsia="Century Gothic" w:cs="Century Gothi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B954F29"/>
    <w:multiLevelType w:val="hybridMultilevel"/>
    <w:tmpl w:val="9264A77E"/>
    <w:lvl w:ilvl="0" w:tplc="A0CAD6F8">
      <w:numFmt w:val="bullet"/>
      <w:lvlText w:val="•"/>
      <w:lvlJc w:val="left"/>
      <w:pPr>
        <w:ind w:left="1080" w:hanging="720"/>
      </w:pPr>
      <w:rPr>
        <w:rFonts w:hint="default" w:ascii="Century Gothic" w:hAnsi="Century Gothic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06730649">
    <w:abstractNumId w:val="9"/>
  </w:num>
  <w:num w:numId="2" w16cid:durableId="30615809">
    <w:abstractNumId w:val="0"/>
  </w:num>
  <w:num w:numId="3" w16cid:durableId="546458397">
    <w:abstractNumId w:val="17"/>
  </w:num>
  <w:num w:numId="4" w16cid:durableId="1169783611">
    <w:abstractNumId w:val="19"/>
  </w:num>
  <w:num w:numId="5" w16cid:durableId="360135774">
    <w:abstractNumId w:val="5"/>
  </w:num>
  <w:num w:numId="6" w16cid:durableId="1066756622">
    <w:abstractNumId w:val="16"/>
  </w:num>
  <w:num w:numId="7" w16cid:durableId="1263149183">
    <w:abstractNumId w:val="10"/>
  </w:num>
  <w:num w:numId="8" w16cid:durableId="2002198407">
    <w:abstractNumId w:val="14"/>
  </w:num>
  <w:num w:numId="9" w16cid:durableId="270430373">
    <w:abstractNumId w:val="2"/>
  </w:num>
  <w:num w:numId="10" w16cid:durableId="1146968715">
    <w:abstractNumId w:val="12"/>
  </w:num>
  <w:num w:numId="11" w16cid:durableId="1909458363">
    <w:abstractNumId w:val="11"/>
  </w:num>
  <w:num w:numId="12" w16cid:durableId="154801371">
    <w:abstractNumId w:val="27"/>
  </w:num>
  <w:num w:numId="13" w16cid:durableId="342127451">
    <w:abstractNumId w:val="25"/>
  </w:num>
  <w:num w:numId="14" w16cid:durableId="1082293941">
    <w:abstractNumId w:val="24"/>
  </w:num>
  <w:num w:numId="15" w16cid:durableId="628585646">
    <w:abstractNumId w:val="1"/>
  </w:num>
  <w:num w:numId="16" w16cid:durableId="1654868887">
    <w:abstractNumId w:val="21"/>
  </w:num>
  <w:num w:numId="17" w16cid:durableId="1111556171">
    <w:abstractNumId w:val="23"/>
  </w:num>
  <w:num w:numId="18" w16cid:durableId="620579209">
    <w:abstractNumId w:val="8"/>
  </w:num>
  <w:num w:numId="19" w16cid:durableId="1582251465">
    <w:abstractNumId w:val="22"/>
  </w:num>
  <w:num w:numId="20" w16cid:durableId="1220704203">
    <w:abstractNumId w:val="26"/>
  </w:num>
  <w:num w:numId="21" w16cid:durableId="1501195929">
    <w:abstractNumId w:val="15"/>
  </w:num>
  <w:num w:numId="22" w16cid:durableId="1275361804">
    <w:abstractNumId w:val="4"/>
  </w:num>
  <w:num w:numId="23" w16cid:durableId="1949193424">
    <w:abstractNumId w:val="18"/>
  </w:num>
  <w:num w:numId="24" w16cid:durableId="737552524">
    <w:abstractNumId w:val="28"/>
  </w:num>
  <w:num w:numId="25" w16cid:durableId="2084645343">
    <w:abstractNumId w:val="3"/>
  </w:num>
  <w:num w:numId="26" w16cid:durableId="1859078308">
    <w:abstractNumId w:val="13"/>
  </w:num>
  <w:num w:numId="27" w16cid:durableId="151794441">
    <w:abstractNumId w:val="7"/>
  </w:num>
  <w:num w:numId="28" w16cid:durableId="937835134">
    <w:abstractNumId w:val="20"/>
  </w:num>
  <w:num w:numId="29" w16cid:durableId="1107883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01B23"/>
    <w:rsid w:val="000055F5"/>
    <w:rsid w:val="00012ACF"/>
    <w:rsid w:val="00021168"/>
    <w:rsid w:val="00022DF6"/>
    <w:rsid w:val="00023CE8"/>
    <w:rsid w:val="00025F40"/>
    <w:rsid w:val="000370FF"/>
    <w:rsid w:val="000512A1"/>
    <w:rsid w:val="000543BC"/>
    <w:rsid w:val="00057118"/>
    <w:rsid w:val="00065B9F"/>
    <w:rsid w:val="000677D9"/>
    <w:rsid w:val="0007260F"/>
    <w:rsid w:val="00080C27"/>
    <w:rsid w:val="00096D8F"/>
    <w:rsid w:val="00097238"/>
    <w:rsid w:val="000A5FC9"/>
    <w:rsid w:val="000B0955"/>
    <w:rsid w:val="000B12D1"/>
    <w:rsid w:val="000B1459"/>
    <w:rsid w:val="000B1EB1"/>
    <w:rsid w:val="000B41F1"/>
    <w:rsid w:val="000C7135"/>
    <w:rsid w:val="000D5786"/>
    <w:rsid w:val="000E47B2"/>
    <w:rsid w:val="000F0E89"/>
    <w:rsid w:val="000F1020"/>
    <w:rsid w:val="000F3D42"/>
    <w:rsid w:val="00102F55"/>
    <w:rsid w:val="0011370A"/>
    <w:rsid w:val="00115318"/>
    <w:rsid w:val="0012380A"/>
    <w:rsid w:val="001348A6"/>
    <w:rsid w:val="00135555"/>
    <w:rsid w:val="00141305"/>
    <w:rsid w:val="00142D80"/>
    <w:rsid w:val="001447D5"/>
    <w:rsid w:val="00144C21"/>
    <w:rsid w:val="00146DC7"/>
    <w:rsid w:val="00153177"/>
    <w:rsid w:val="00153E38"/>
    <w:rsid w:val="00156A0D"/>
    <w:rsid w:val="001579E3"/>
    <w:rsid w:val="00165FC3"/>
    <w:rsid w:val="00167302"/>
    <w:rsid w:val="001A4BA4"/>
    <w:rsid w:val="001A5D5D"/>
    <w:rsid w:val="001A6EE8"/>
    <w:rsid w:val="001B6FA9"/>
    <w:rsid w:val="001C3069"/>
    <w:rsid w:val="001C3EF6"/>
    <w:rsid w:val="001C444F"/>
    <w:rsid w:val="001D5027"/>
    <w:rsid w:val="001D5BDA"/>
    <w:rsid w:val="001E4BB3"/>
    <w:rsid w:val="001F03F3"/>
    <w:rsid w:val="00201104"/>
    <w:rsid w:val="002026AE"/>
    <w:rsid w:val="0020460A"/>
    <w:rsid w:val="00214645"/>
    <w:rsid w:val="00215CDC"/>
    <w:rsid w:val="0021627A"/>
    <w:rsid w:val="00216819"/>
    <w:rsid w:val="00217AA5"/>
    <w:rsid w:val="002223DB"/>
    <w:rsid w:val="002225BC"/>
    <w:rsid w:val="00233267"/>
    <w:rsid w:val="00233CFB"/>
    <w:rsid w:val="002370C1"/>
    <w:rsid w:val="002512BE"/>
    <w:rsid w:val="00260831"/>
    <w:rsid w:val="002609AA"/>
    <w:rsid w:val="0027E5C5"/>
    <w:rsid w:val="00281660"/>
    <w:rsid w:val="0028367A"/>
    <w:rsid w:val="002920C4"/>
    <w:rsid w:val="00292CB4"/>
    <w:rsid w:val="0029515D"/>
    <w:rsid w:val="0029659D"/>
    <w:rsid w:val="002969AC"/>
    <w:rsid w:val="002A12D5"/>
    <w:rsid w:val="002A3838"/>
    <w:rsid w:val="002A5BD3"/>
    <w:rsid w:val="002C1FF1"/>
    <w:rsid w:val="002C312E"/>
    <w:rsid w:val="002C33AD"/>
    <w:rsid w:val="002D325B"/>
    <w:rsid w:val="002E2557"/>
    <w:rsid w:val="002F56C9"/>
    <w:rsid w:val="002F7862"/>
    <w:rsid w:val="003058A3"/>
    <w:rsid w:val="003061BE"/>
    <w:rsid w:val="00306768"/>
    <w:rsid w:val="0031139B"/>
    <w:rsid w:val="00312093"/>
    <w:rsid w:val="0031516C"/>
    <w:rsid w:val="00323959"/>
    <w:rsid w:val="00324068"/>
    <w:rsid w:val="0033757A"/>
    <w:rsid w:val="00342D01"/>
    <w:rsid w:val="00346D10"/>
    <w:rsid w:val="00352078"/>
    <w:rsid w:val="00353E43"/>
    <w:rsid w:val="00355BCE"/>
    <w:rsid w:val="00367AB5"/>
    <w:rsid w:val="00376BBF"/>
    <w:rsid w:val="00382EE3"/>
    <w:rsid w:val="0038590D"/>
    <w:rsid w:val="00386EBE"/>
    <w:rsid w:val="00390924"/>
    <w:rsid w:val="003A02A1"/>
    <w:rsid w:val="003A1693"/>
    <w:rsid w:val="003B0660"/>
    <w:rsid w:val="003B4E68"/>
    <w:rsid w:val="003B5413"/>
    <w:rsid w:val="003D0157"/>
    <w:rsid w:val="003D5DE0"/>
    <w:rsid w:val="003E2BE0"/>
    <w:rsid w:val="003E4814"/>
    <w:rsid w:val="003E76E0"/>
    <w:rsid w:val="003F0A8A"/>
    <w:rsid w:val="003F0C75"/>
    <w:rsid w:val="003F26ED"/>
    <w:rsid w:val="003F5C13"/>
    <w:rsid w:val="004005C9"/>
    <w:rsid w:val="00403091"/>
    <w:rsid w:val="0040380A"/>
    <w:rsid w:val="00405B8E"/>
    <w:rsid w:val="00405D92"/>
    <w:rsid w:val="00415D23"/>
    <w:rsid w:val="0043026C"/>
    <w:rsid w:val="004348B9"/>
    <w:rsid w:val="004366C8"/>
    <w:rsid w:val="004370F9"/>
    <w:rsid w:val="00456409"/>
    <w:rsid w:val="00456846"/>
    <w:rsid w:val="00473FCA"/>
    <w:rsid w:val="00481E88"/>
    <w:rsid w:val="00482A90"/>
    <w:rsid w:val="0048DF13"/>
    <w:rsid w:val="00490B36"/>
    <w:rsid w:val="00495E73"/>
    <w:rsid w:val="004A0E1B"/>
    <w:rsid w:val="004A1EEE"/>
    <w:rsid w:val="004A250E"/>
    <w:rsid w:val="004A53E8"/>
    <w:rsid w:val="004B183F"/>
    <w:rsid w:val="004B6DC2"/>
    <w:rsid w:val="004B77AD"/>
    <w:rsid w:val="004D31E0"/>
    <w:rsid w:val="004D476D"/>
    <w:rsid w:val="004D63CF"/>
    <w:rsid w:val="004E181B"/>
    <w:rsid w:val="004E48A1"/>
    <w:rsid w:val="004E7E8C"/>
    <w:rsid w:val="00505A42"/>
    <w:rsid w:val="00506FD0"/>
    <w:rsid w:val="005101BF"/>
    <w:rsid w:val="005119DB"/>
    <w:rsid w:val="005139C0"/>
    <w:rsid w:val="00513B86"/>
    <w:rsid w:val="0051596D"/>
    <w:rsid w:val="00522D67"/>
    <w:rsid w:val="005231C3"/>
    <w:rsid w:val="00523BAC"/>
    <w:rsid w:val="005244A6"/>
    <w:rsid w:val="0053141C"/>
    <w:rsid w:val="00536823"/>
    <w:rsid w:val="00536CC8"/>
    <w:rsid w:val="00541C6B"/>
    <w:rsid w:val="00543555"/>
    <w:rsid w:val="00550372"/>
    <w:rsid w:val="00556909"/>
    <w:rsid w:val="00561E86"/>
    <w:rsid w:val="0056488B"/>
    <w:rsid w:val="00565A2C"/>
    <w:rsid w:val="005666B5"/>
    <w:rsid w:val="005707A3"/>
    <w:rsid w:val="00581B47"/>
    <w:rsid w:val="005840CE"/>
    <w:rsid w:val="00591E04"/>
    <w:rsid w:val="00596BBF"/>
    <w:rsid w:val="005A5E6C"/>
    <w:rsid w:val="005B686E"/>
    <w:rsid w:val="005B7F8C"/>
    <w:rsid w:val="005C0B3C"/>
    <w:rsid w:val="005C4F9B"/>
    <w:rsid w:val="005C56F4"/>
    <w:rsid w:val="005D0337"/>
    <w:rsid w:val="005D1474"/>
    <w:rsid w:val="005D3410"/>
    <w:rsid w:val="005D7E82"/>
    <w:rsid w:val="005E23B6"/>
    <w:rsid w:val="005E66EF"/>
    <w:rsid w:val="005F084C"/>
    <w:rsid w:val="00604716"/>
    <w:rsid w:val="00612025"/>
    <w:rsid w:val="006134BC"/>
    <w:rsid w:val="00613CAD"/>
    <w:rsid w:val="00621635"/>
    <w:rsid w:val="00635ED0"/>
    <w:rsid w:val="0064777B"/>
    <w:rsid w:val="006478A4"/>
    <w:rsid w:val="00653F7B"/>
    <w:rsid w:val="006576F4"/>
    <w:rsid w:val="00666A0C"/>
    <w:rsid w:val="006673E9"/>
    <w:rsid w:val="00673325"/>
    <w:rsid w:val="0067476A"/>
    <w:rsid w:val="006831D6"/>
    <w:rsid w:val="00684AF9"/>
    <w:rsid w:val="00697777"/>
    <w:rsid w:val="0069797F"/>
    <w:rsid w:val="006A0456"/>
    <w:rsid w:val="006A390D"/>
    <w:rsid w:val="006B300C"/>
    <w:rsid w:val="006B5FA4"/>
    <w:rsid w:val="006C2932"/>
    <w:rsid w:val="006C2B14"/>
    <w:rsid w:val="006D1123"/>
    <w:rsid w:val="006D4C8A"/>
    <w:rsid w:val="006E3CF1"/>
    <w:rsid w:val="006F1F48"/>
    <w:rsid w:val="006F2799"/>
    <w:rsid w:val="006F7332"/>
    <w:rsid w:val="00700071"/>
    <w:rsid w:val="00700EB4"/>
    <w:rsid w:val="007044BD"/>
    <w:rsid w:val="00705969"/>
    <w:rsid w:val="00706C59"/>
    <w:rsid w:val="00714F44"/>
    <w:rsid w:val="00715971"/>
    <w:rsid w:val="00732B88"/>
    <w:rsid w:val="00733C6D"/>
    <w:rsid w:val="007444DE"/>
    <w:rsid w:val="007478F7"/>
    <w:rsid w:val="007505EB"/>
    <w:rsid w:val="00751027"/>
    <w:rsid w:val="007517A3"/>
    <w:rsid w:val="00753EB8"/>
    <w:rsid w:val="0075483C"/>
    <w:rsid w:val="00757861"/>
    <w:rsid w:val="00770808"/>
    <w:rsid w:val="0078103D"/>
    <w:rsid w:val="007821B3"/>
    <w:rsid w:val="00782350"/>
    <w:rsid w:val="00782FDD"/>
    <w:rsid w:val="00786F1C"/>
    <w:rsid w:val="007958C6"/>
    <w:rsid w:val="00796155"/>
    <w:rsid w:val="00797FD1"/>
    <w:rsid w:val="007A4B89"/>
    <w:rsid w:val="007A5568"/>
    <w:rsid w:val="007C2868"/>
    <w:rsid w:val="007C2C0A"/>
    <w:rsid w:val="007C51AC"/>
    <w:rsid w:val="007C5890"/>
    <w:rsid w:val="007D3753"/>
    <w:rsid w:val="007D6683"/>
    <w:rsid w:val="007E0BA2"/>
    <w:rsid w:val="007E1FEF"/>
    <w:rsid w:val="007F6742"/>
    <w:rsid w:val="00803062"/>
    <w:rsid w:val="00805706"/>
    <w:rsid w:val="0080713A"/>
    <w:rsid w:val="00807FC3"/>
    <w:rsid w:val="00812B63"/>
    <w:rsid w:val="00820BD7"/>
    <w:rsid w:val="008213F9"/>
    <w:rsid w:val="00825ACF"/>
    <w:rsid w:val="00825E31"/>
    <w:rsid w:val="0083229E"/>
    <w:rsid w:val="00832E5A"/>
    <w:rsid w:val="0083784E"/>
    <w:rsid w:val="00841298"/>
    <w:rsid w:val="00847680"/>
    <w:rsid w:val="00853126"/>
    <w:rsid w:val="008566DE"/>
    <w:rsid w:val="00857039"/>
    <w:rsid w:val="008639C5"/>
    <w:rsid w:val="00867AC5"/>
    <w:rsid w:val="00877BD8"/>
    <w:rsid w:val="00887994"/>
    <w:rsid w:val="00893467"/>
    <w:rsid w:val="00894CF4"/>
    <w:rsid w:val="008966B5"/>
    <w:rsid w:val="008A1377"/>
    <w:rsid w:val="008A1D6F"/>
    <w:rsid w:val="008A4352"/>
    <w:rsid w:val="008A5984"/>
    <w:rsid w:val="008B6094"/>
    <w:rsid w:val="008C258D"/>
    <w:rsid w:val="008C4B81"/>
    <w:rsid w:val="008D6240"/>
    <w:rsid w:val="008E51C3"/>
    <w:rsid w:val="008F3762"/>
    <w:rsid w:val="008F4687"/>
    <w:rsid w:val="008F6445"/>
    <w:rsid w:val="00902142"/>
    <w:rsid w:val="00910259"/>
    <w:rsid w:val="00921D6A"/>
    <w:rsid w:val="00927082"/>
    <w:rsid w:val="00935F48"/>
    <w:rsid w:val="0093643B"/>
    <w:rsid w:val="00965B28"/>
    <w:rsid w:val="009672D6"/>
    <w:rsid w:val="00981621"/>
    <w:rsid w:val="0098167C"/>
    <w:rsid w:val="009853FE"/>
    <w:rsid w:val="009903A3"/>
    <w:rsid w:val="00990D0E"/>
    <w:rsid w:val="00997B8A"/>
    <w:rsid w:val="009A0862"/>
    <w:rsid w:val="009A3272"/>
    <w:rsid w:val="009B537B"/>
    <w:rsid w:val="009B6136"/>
    <w:rsid w:val="009C14C5"/>
    <w:rsid w:val="009C1B65"/>
    <w:rsid w:val="009D48BA"/>
    <w:rsid w:val="009E26F1"/>
    <w:rsid w:val="009F72BC"/>
    <w:rsid w:val="00A01906"/>
    <w:rsid w:val="00A0289D"/>
    <w:rsid w:val="00A05296"/>
    <w:rsid w:val="00A10280"/>
    <w:rsid w:val="00A110C1"/>
    <w:rsid w:val="00A11155"/>
    <w:rsid w:val="00A11444"/>
    <w:rsid w:val="00A147B5"/>
    <w:rsid w:val="00A17CCE"/>
    <w:rsid w:val="00A2325E"/>
    <w:rsid w:val="00A25A18"/>
    <w:rsid w:val="00A323FD"/>
    <w:rsid w:val="00A36BB3"/>
    <w:rsid w:val="00A40057"/>
    <w:rsid w:val="00A4277D"/>
    <w:rsid w:val="00A4286D"/>
    <w:rsid w:val="00A4798B"/>
    <w:rsid w:val="00A53C79"/>
    <w:rsid w:val="00A548D3"/>
    <w:rsid w:val="00A61677"/>
    <w:rsid w:val="00A6469E"/>
    <w:rsid w:val="00A87A90"/>
    <w:rsid w:val="00A9097C"/>
    <w:rsid w:val="00AA10D3"/>
    <w:rsid w:val="00AA119A"/>
    <w:rsid w:val="00AA4F32"/>
    <w:rsid w:val="00AB0E31"/>
    <w:rsid w:val="00AB3DA8"/>
    <w:rsid w:val="00AB4863"/>
    <w:rsid w:val="00AC31E8"/>
    <w:rsid w:val="00AD2F31"/>
    <w:rsid w:val="00AD5F81"/>
    <w:rsid w:val="00AD6F8D"/>
    <w:rsid w:val="00AE3965"/>
    <w:rsid w:val="00AE6041"/>
    <w:rsid w:val="00B12176"/>
    <w:rsid w:val="00B1686B"/>
    <w:rsid w:val="00B21FDA"/>
    <w:rsid w:val="00B2286F"/>
    <w:rsid w:val="00B233FE"/>
    <w:rsid w:val="00B24320"/>
    <w:rsid w:val="00B24327"/>
    <w:rsid w:val="00B3300E"/>
    <w:rsid w:val="00B34FD8"/>
    <w:rsid w:val="00B441AD"/>
    <w:rsid w:val="00B447C2"/>
    <w:rsid w:val="00B44B3A"/>
    <w:rsid w:val="00B54644"/>
    <w:rsid w:val="00B57334"/>
    <w:rsid w:val="00B6400F"/>
    <w:rsid w:val="00B64061"/>
    <w:rsid w:val="00B654BA"/>
    <w:rsid w:val="00B65F73"/>
    <w:rsid w:val="00B71169"/>
    <w:rsid w:val="00B711A5"/>
    <w:rsid w:val="00B7149C"/>
    <w:rsid w:val="00B7185E"/>
    <w:rsid w:val="00B74AE0"/>
    <w:rsid w:val="00B775E0"/>
    <w:rsid w:val="00B84459"/>
    <w:rsid w:val="00B92765"/>
    <w:rsid w:val="00B92B70"/>
    <w:rsid w:val="00B97F94"/>
    <w:rsid w:val="00BA1A05"/>
    <w:rsid w:val="00BA4325"/>
    <w:rsid w:val="00BA47BD"/>
    <w:rsid w:val="00BA7F01"/>
    <w:rsid w:val="00BB0051"/>
    <w:rsid w:val="00BB2620"/>
    <w:rsid w:val="00BC631C"/>
    <w:rsid w:val="00BC79E3"/>
    <w:rsid w:val="00BD20B9"/>
    <w:rsid w:val="00BD25D4"/>
    <w:rsid w:val="00BF050D"/>
    <w:rsid w:val="00C063A1"/>
    <w:rsid w:val="00C152D1"/>
    <w:rsid w:val="00C154C5"/>
    <w:rsid w:val="00C2701D"/>
    <w:rsid w:val="00C31C62"/>
    <w:rsid w:val="00C35365"/>
    <w:rsid w:val="00C372D2"/>
    <w:rsid w:val="00C4099E"/>
    <w:rsid w:val="00C41B82"/>
    <w:rsid w:val="00C42C6E"/>
    <w:rsid w:val="00C43F43"/>
    <w:rsid w:val="00C575AD"/>
    <w:rsid w:val="00C601A8"/>
    <w:rsid w:val="00C61D71"/>
    <w:rsid w:val="00C708B8"/>
    <w:rsid w:val="00C753A5"/>
    <w:rsid w:val="00C774AC"/>
    <w:rsid w:val="00C83BFF"/>
    <w:rsid w:val="00C84851"/>
    <w:rsid w:val="00C86D9F"/>
    <w:rsid w:val="00C8711F"/>
    <w:rsid w:val="00C95180"/>
    <w:rsid w:val="00CA1BAF"/>
    <w:rsid w:val="00CA461B"/>
    <w:rsid w:val="00CB2AB1"/>
    <w:rsid w:val="00CC3D8F"/>
    <w:rsid w:val="00CC3FAA"/>
    <w:rsid w:val="00CC56F8"/>
    <w:rsid w:val="00CC6C02"/>
    <w:rsid w:val="00CD1C33"/>
    <w:rsid w:val="00CD4007"/>
    <w:rsid w:val="00CD48F5"/>
    <w:rsid w:val="00CD6B86"/>
    <w:rsid w:val="00CE1114"/>
    <w:rsid w:val="00CE40E4"/>
    <w:rsid w:val="00CF2CC7"/>
    <w:rsid w:val="00CF3925"/>
    <w:rsid w:val="00D03E08"/>
    <w:rsid w:val="00D06DF8"/>
    <w:rsid w:val="00D0728A"/>
    <w:rsid w:val="00D12EB4"/>
    <w:rsid w:val="00D2383C"/>
    <w:rsid w:val="00D265B2"/>
    <w:rsid w:val="00D33725"/>
    <w:rsid w:val="00D35DE0"/>
    <w:rsid w:val="00D407C0"/>
    <w:rsid w:val="00D43E46"/>
    <w:rsid w:val="00D519B4"/>
    <w:rsid w:val="00D51D34"/>
    <w:rsid w:val="00D52424"/>
    <w:rsid w:val="00D57049"/>
    <w:rsid w:val="00D57C72"/>
    <w:rsid w:val="00D65FDF"/>
    <w:rsid w:val="00D66BF1"/>
    <w:rsid w:val="00D67E6C"/>
    <w:rsid w:val="00D73150"/>
    <w:rsid w:val="00D80691"/>
    <w:rsid w:val="00D8126E"/>
    <w:rsid w:val="00D815A0"/>
    <w:rsid w:val="00D81B71"/>
    <w:rsid w:val="00D87CBB"/>
    <w:rsid w:val="00D94FE4"/>
    <w:rsid w:val="00D9651F"/>
    <w:rsid w:val="00D974AF"/>
    <w:rsid w:val="00DA2D5D"/>
    <w:rsid w:val="00DA3BF6"/>
    <w:rsid w:val="00DA3F04"/>
    <w:rsid w:val="00DA5165"/>
    <w:rsid w:val="00DB4076"/>
    <w:rsid w:val="00DB748F"/>
    <w:rsid w:val="00DC0A2C"/>
    <w:rsid w:val="00DC1ED7"/>
    <w:rsid w:val="00DC58BC"/>
    <w:rsid w:val="00DC733C"/>
    <w:rsid w:val="00DE0AB1"/>
    <w:rsid w:val="00E02385"/>
    <w:rsid w:val="00E03BAB"/>
    <w:rsid w:val="00E20735"/>
    <w:rsid w:val="00E23104"/>
    <w:rsid w:val="00E23246"/>
    <w:rsid w:val="00E369C2"/>
    <w:rsid w:val="00E42358"/>
    <w:rsid w:val="00E465DF"/>
    <w:rsid w:val="00E54F57"/>
    <w:rsid w:val="00E56603"/>
    <w:rsid w:val="00E63771"/>
    <w:rsid w:val="00E6642B"/>
    <w:rsid w:val="00E66599"/>
    <w:rsid w:val="00E74354"/>
    <w:rsid w:val="00E76028"/>
    <w:rsid w:val="00E76664"/>
    <w:rsid w:val="00E85830"/>
    <w:rsid w:val="00E93629"/>
    <w:rsid w:val="00E942D8"/>
    <w:rsid w:val="00E949E8"/>
    <w:rsid w:val="00E95C26"/>
    <w:rsid w:val="00EA4FC6"/>
    <w:rsid w:val="00EC6D1D"/>
    <w:rsid w:val="00ED30B7"/>
    <w:rsid w:val="00ED644F"/>
    <w:rsid w:val="00EE0AED"/>
    <w:rsid w:val="00EE63B5"/>
    <w:rsid w:val="00EF3239"/>
    <w:rsid w:val="00EF6E3C"/>
    <w:rsid w:val="00F01DCF"/>
    <w:rsid w:val="00F030FC"/>
    <w:rsid w:val="00F05949"/>
    <w:rsid w:val="00F1237B"/>
    <w:rsid w:val="00F17E0C"/>
    <w:rsid w:val="00F22374"/>
    <w:rsid w:val="00F23CDB"/>
    <w:rsid w:val="00F30A64"/>
    <w:rsid w:val="00F347A9"/>
    <w:rsid w:val="00F34F03"/>
    <w:rsid w:val="00F477A4"/>
    <w:rsid w:val="00F57129"/>
    <w:rsid w:val="00F60831"/>
    <w:rsid w:val="00F67A1A"/>
    <w:rsid w:val="00F77E55"/>
    <w:rsid w:val="00F77FE0"/>
    <w:rsid w:val="00F9707C"/>
    <w:rsid w:val="00FA0484"/>
    <w:rsid w:val="00FA7167"/>
    <w:rsid w:val="00FB1EF6"/>
    <w:rsid w:val="00FB3670"/>
    <w:rsid w:val="00FB5E1D"/>
    <w:rsid w:val="00FC69CB"/>
    <w:rsid w:val="00FD4300"/>
    <w:rsid w:val="00FD76C1"/>
    <w:rsid w:val="00FE19C1"/>
    <w:rsid w:val="00FE777E"/>
    <w:rsid w:val="00FE7950"/>
    <w:rsid w:val="02701D4B"/>
    <w:rsid w:val="02EE10DB"/>
    <w:rsid w:val="05460888"/>
    <w:rsid w:val="08067932"/>
    <w:rsid w:val="0808F8B0"/>
    <w:rsid w:val="10906803"/>
    <w:rsid w:val="193A9E48"/>
    <w:rsid w:val="1A6C3546"/>
    <w:rsid w:val="1ACF7C05"/>
    <w:rsid w:val="1FAF8D84"/>
    <w:rsid w:val="27EDE22B"/>
    <w:rsid w:val="29AE14F9"/>
    <w:rsid w:val="2DEA7479"/>
    <w:rsid w:val="2F6FE7D3"/>
    <w:rsid w:val="30A9AFCE"/>
    <w:rsid w:val="34284E8C"/>
    <w:rsid w:val="346DD78E"/>
    <w:rsid w:val="3487DBA9"/>
    <w:rsid w:val="3C3B1C11"/>
    <w:rsid w:val="3D117C3E"/>
    <w:rsid w:val="3F5857C1"/>
    <w:rsid w:val="40518BDD"/>
    <w:rsid w:val="40998118"/>
    <w:rsid w:val="40A71F3E"/>
    <w:rsid w:val="426B7A62"/>
    <w:rsid w:val="477B59B5"/>
    <w:rsid w:val="4DD45361"/>
    <w:rsid w:val="4DD5A825"/>
    <w:rsid w:val="512F0750"/>
    <w:rsid w:val="5399203D"/>
    <w:rsid w:val="575D22FF"/>
    <w:rsid w:val="5935C571"/>
    <w:rsid w:val="5954465C"/>
    <w:rsid w:val="59922019"/>
    <w:rsid w:val="668C6DF2"/>
    <w:rsid w:val="672EB8A7"/>
    <w:rsid w:val="682FADE9"/>
    <w:rsid w:val="6900AAAB"/>
    <w:rsid w:val="6AA9E46B"/>
    <w:rsid w:val="6F7D5F08"/>
    <w:rsid w:val="71392B71"/>
    <w:rsid w:val="71BBF5EC"/>
    <w:rsid w:val="788456CA"/>
    <w:rsid w:val="79E67B62"/>
    <w:rsid w:val="7E519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chartTrackingRefBased/>
  <w15:docId w15:val="{82E40518-A3C4-47DF-849A-11EA9E66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217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hAnsi="Calibri" w:eastAsia="Calibri" w:cs="Times New Roman"/>
    </w:rPr>
  </w:style>
  <w:style w:type="paragraph" w:styleId="Default" w:customStyle="1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hAnsiTheme="minorHAnsi" w:eastAsia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25F40"/>
  </w:style>
  <w:style w:type="paragraph" w:styleId="paragraph" w:customStyle="1">
    <w:name w:val="paragraph"/>
    <w:basedOn w:val="Normal"/>
    <w:rsid w:val="00B92765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B92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4ee7a518c8d491bb55691f6c5ea8faa xmlns="c0d8ff7c-557b-4c45-87cd-805a5611e674">
      <Terms xmlns="http://schemas.microsoft.com/office/infopath/2007/PartnerControls"/>
    </h4ee7a518c8d491bb55691f6c5ea8faa>
    <n425d9c5c1af48c486cb7c4711056e28 xmlns="c0d8ff7c-557b-4c45-87cd-805a5611e674">
      <Terms xmlns="http://schemas.microsoft.com/office/infopath/2007/PartnerControls"/>
    </n425d9c5c1af48c486cb7c4711056e28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lcf76f155ced4ddcb4097134ff3c332f xmlns="446e3c9c-8fea-4e79-982f-3eed6f91ba3d">
      <Terms xmlns="http://schemas.microsoft.com/office/infopath/2007/PartnerControls"/>
    </lcf76f155ced4ddcb4097134ff3c332f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961332-9FF3-4E07-8671-65D3D77030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Hazel BROWN</dc:creator>
  <keywords/>
  <dc:description/>
  <lastModifiedBy>Bethan Holder</lastModifiedBy>
  <revision>5</revision>
  <dcterms:created xsi:type="dcterms:W3CDTF">2023-12-20T15:19:00.0000000Z</dcterms:created>
  <dcterms:modified xsi:type="dcterms:W3CDTF">2025-09-12T15:11:38.2113058Z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Topic">
    <vt:lpwstr/>
  </property>
  <property fmtid="{D5CDD505-2E9C-101B-9397-08002B2CF9AE}" pid="4" name="ExamBoard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MediaServiceImageTags">
    <vt:lpwstr/>
  </property>
</Properties>
</file>